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9DC" w:rsidRPr="00D52A55" w:rsidRDefault="00373EB3" w:rsidP="00373EB3">
      <w:pPr>
        <w:jc w:val="center"/>
        <w:rPr>
          <w:rFonts w:cs="Times New Roman"/>
          <w:b/>
          <w:sz w:val="28"/>
          <w:szCs w:val="28"/>
          <w:lang w:val="en-GB"/>
        </w:rPr>
      </w:pPr>
      <w:bookmarkStart w:id="0" w:name="_GoBack"/>
      <w:r w:rsidRPr="00D52A55">
        <w:rPr>
          <w:rFonts w:cs="Times New Roman"/>
          <w:b/>
          <w:sz w:val="28"/>
          <w:szCs w:val="28"/>
          <w:lang w:val="en-GB"/>
        </w:rPr>
        <w:t xml:space="preserve"> </w:t>
      </w:r>
      <w:r w:rsidR="004D685B" w:rsidRPr="00D52A55">
        <w:rPr>
          <w:rFonts w:cs="Times New Roman"/>
          <w:b/>
          <w:sz w:val="28"/>
          <w:szCs w:val="28"/>
          <w:lang w:val="en-GB"/>
        </w:rPr>
        <w:t>Cavity enhanced light extraction from monolayer topological defects</w:t>
      </w:r>
    </w:p>
    <w:bookmarkEnd w:id="0"/>
    <w:p w:rsidR="00D579DC" w:rsidRPr="00D52A55" w:rsidRDefault="00D579DC" w:rsidP="00C43A49">
      <w:pPr>
        <w:spacing w:after="80"/>
        <w:jc w:val="center"/>
        <w:rPr>
          <w:rFonts w:cs="Times New Roman"/>
          <w:sz w:val="24"/>
          <w:szCs w:val="24"/>
          <w:vertAlign w:val="superscript"/>
        </w:rPr>
      </w:pPr>
      <w:r w:rsidRPr="00D52A55">
        <w:rPr>
          <w:rFonts w:cs="Times New Roman"/>
          <w:sz w:val="24"/>
          <w:szCs w:val="24"/>
          <w:lang w:val="en-GB"/>
        </w:rPr>
        <w:t>Y. Cao</w:t>
      </w:r>
      <w:r w:rsidRPr="00D52A55">
        <w:rPr>
          <w:rFonts w:cs="Times New Roman"/>
          <w:sz w:val="24"/>
          <w:szCs w:val="24"/>
        </w:rPr>
        <w:t xml:space="preserve">, </w:t>
      </w:r>
      <w:r w:rsidR="00F657D1" w:rsidRPr="00D52A55">
        <w:rPr>
          <w:rFonts w:cs="Times New Roman"/>
          <w:sz w:val="24"/>
          <w:szCs w:val="24"/>
        </w:rPr>
        <w:t xml:space="preserve">Y. J. Noori, J. Roberts, C. Woodhead, R. B. </w:t>
      </w:r>
      <w:proofErr w:type="spellStart"/>
      <w:r w:rsidR="00F657D1" w:rsidRPr="00D52A55">
        <w:rPr>
          <w:rFonts w:cs="Times New Roman"/>
          <w:sz w:val="24"/>
          <w:szCs w:val="24"/>
        </w:rPr>
        <w:t>Gavito</w:t>
      </w:r>
      <w:proofErr w:type="spellEnd"/>
      <w:r w:rsidR="00F657D1" w:rsidRPr="00D52A55">
        <w:rPr>
          <w:rFonts w:cs="Times New Roman"/>
          <w:sz w:val="24"/>
          <w:szCs w:val="24"/>
        </w:rPr>
        <w:t xml:space="preserve"> and R. J. Young</w:t>
      </w:r>
    </w:p>
    <w:p w:rsidR="006442E4" w:rsidRPr="00D52A55" w:rsidRDefault="00A276F0" w:rsidP="00C43A49">
      <w:pPr>
        <w:spacing w:after="80"/>
        <w:contextualSpacing/>
        <w:jc w:val="center"/>
        <w:rPr>
          <w:rFonts w:cs="Times New Roman"/>
          <w:i/>
        </w:rPr>
      </w:pPr>
      <w:r w:rsidRPr="00D52A55">
        <w:rPr>
          <w:rFonts w:cs="Times New Roman"/>
          <w:i/>
        </w:rPr>
        <w:t xml:space="preserve">Physics Department, Lancaster University, Lancaster, LA1 4YB, </w:t>
      </w:r>
      <w:r w:rsidR="001059FA" w:rsidRPr="00D52A55">
        <w:rPr>
          <w:rFonts w:cs="Times New Roman"/>
          <w:i/>
        </w:rPr>
        <w:t>U.K.</w:t>
      </w:r>
    </w:p>
    <w:p w:rsidR="00D52A55" w:rsidRPr="00D52A55" w:rsidRDefault="003A363D" w:rsidP="00D52A55">
      <w:pPr>
        <w:spacing w:after="80"/>
        <w:contextualSpacing/>
        <w:jc w:val="center"/>
        <w:rPr>
          <w:rFonts w:cs="Times New Roman"/>
          <w:i/>
        </w:rPr>
      </w:pPr>
      <w:hyperlink r:id="rId5" w:history="1">
        <w:r w:rsidR="00D52A55" w:rsidRPr="00D52A55">
          <w:rPr>
            <w:rStyle w:val="Hyperlink"/>
            <w:rFonts w:cs="Times New Roman"/>
            <w:i/>
          </w:rPr>
          <w:t>y.cao5@lancaster.ac.uk</w:t>
        </w:r>
      </w:hyperlink>
    </w:p>
    <w:p w:rsidR="00D52A55" w:rsidRPr="00D52A55" w:rsidRDefault="00D52A55" w:rsidP="00D52A55">
      <w:pPr>
        <w:spacing w:after="0"/>
        <w:contextualSpacing/>
        <w:jc w:val="center"/>
        <w:rPr>
          <w:rFonts w:cs="Times New Roman"/>
          <w:i/>
        </w:rPr>
      </w:pPr>
    </w:p>
    <w:p w:rsidR="00E755B6" w:rsidRPr="00D52A55" w:rsidRDefault="00E755B6" w:rsidP="00E755B6">
      <w:pPr>
        <w:jc w:val="both"/>
        <w:rPr>
          <w:rFonts w:cs="Times New Roman"/>
          <w:sz w:val="24"/>
          <w:szCs w:val="24"/>
        </w:rPr>
      </w:pPr>
      <w:r w:rsidRPr="00D52A55">
        <w:rPr>
          <w:rFonts w:cs="Times New Roman"/>
          <w:sz w:val="24"/>
          <w:szCs w:val="24"/>
        </w:rPr>
        <w:t xml:space="preserve">The integration of two-dimensional transition metal </w:t>
      </w:r>
      <w:proofErr w:type="spellStart"/>
      <w:r w:rsidRPr="00D52A55">
        <w:rPr>
          <w:rFonts w:cs="Times New Roman"/>
          <w:sz w:val="24"/>
          <w:szCs w:val="24"/>
        </w:rPr>
        <w:t>dichalcogenides</w:t>
      </w:r>
      <w:proofErr w:type="spellEnd"/>
      <w:r w:rsidRPr="00D52A55">
        <w:rPr>
          <w:rFonts w:cs="Times New Roman"/>
          <w:sz w:val="24"/>
          <w:szCs w:val="24"/>
        </w:rPr>
        <w:t xml:space="preserve"> (TMDs) with nanoscale photonic structures, such as photonic crystal cavities [1] have recently emerged as </w:t>
      </w:r>
      <w:r w:rsidR="00F657D1" w:rsidRPr="00D52A55">
        <w:rPr>
          <w:rFonts w:cs="Times New Roman"/>
          <w:sz w:val="24"/>
          <w:szCs w:val="24"/>
        </w:rPr>
        <w:t>a promising approach</w:t>
      </w:r>
      <w:r w:rsidRPr="00D52A55">
        <w:rPr>
          <w:rFonts w:cs="Times New Roman"/>
          <w:sz w:val="24"/>
          <w:szCs w:val="24"/>
        </w:rPr>
        <w:t xml:space="preserve"> towards </w:t>
      </w:r>
      <w:r w:rsidR="009D2C2E" w:rsidRPr="00D52A55">
        <w:rPr>
          <w:rFonts w:cs="Times New Roman"/>
          <w:sz w:val="24"/>
          <w:szCs w:val="24"/>
        </w:rPr>
        <w:t>on-</w:t>
      </w:r>
      <w:r w:rsidRPr="00D52A55">
        <w:rPr>
          <w:rFonts w:cs="Times New Roman"/>
          <w:sz w:val="24"/>
          <w:szCs w:val="24"/>
        </w:rPr>
        <w:t xml:space="preserve">chip </w:t>
      </w:r>
      <w:proofErr w:type="spellStart"/>
      <w:r w:rsidRPr="00D52A55">
        <w:rPr>
          <w:rFonts w:cs="Times New Roman"/>
          <w:sz w:val="24"/>
          <w:szCs w:val="24"/>
        </w:rPr>
        <w:t>opto</w:t>
      </w:r>
      <w:proofErr w:type="spellEnd"/>
      <w:r w:rsidRPr="00D52A55">
        <w:rPr>
          <w:rFonts w:cs="Times New Roman"/>
          <w:sz w:val="24"/>
          <w:szCs w:val="24"/>
        </w:rPr>
        <w:t xml:space="preserve">-electronic devices. Here we demonstrate a design of </w:t>
      </w:r>
      <w:r w:rsidR="00D52A55" w:rsidRPr="00D52A55">
        <w:rPr>
          <w:rFonts w:cs="Times New Roman"/>
          <w:sz w:val="24"/>
          <w:szCs w:val="24"/>
        </w:rPr>
        <w:t>s</w:t>
      </w:r>
      <w:r w:rsidRPr="00D52A55">
        <w:rPr>
          <w:rFonts w:cs="Times New Roman"/>
          <w:sz w:val="24"/>
          <w:szCs w:val="24"/>
        </w:rPr>
        <w:t>ilicon photonic crystal</w:t>
      </w:r>
      <w:r w:rsidR="004D685B" w:rsidRPr="00D52A55">
        <w:rPr>
          <w:rFonts w:cs="Times New Roman"/>
          <w:sz w:val="24"/>
          <w:szCs w:val="24"/>
        </w:rPr>
        <w:t xml:space="preserve"> [2]</w:t>
      </w:r>
      <w:r w:rsidRPr="00D52A55">
        <w:rPr>
          <w:rFonts w:cs="Times New Roman"/>
          <w:sz w:val="24"/>
          <w:szCs w:val="24"/>
        </w:rPr>
        <w:t xml:space="preserve">, consisting of </w:t>
      </w:r>
      <w:proofErr w:type="spellStart"/>
      <w:r w:rsidRPr="00D52A55">
        <w:rPr>
          <w:rFonts w:cs="Times New Roman"/>
          <w:sz w:val="24"/>
          <w:szCs w:val="24"/>
        </w:rPr>
        <w:t>nano</w:t>
      </w:r>
      <w:proofErr w:type="spellEnd"/>
      <w:r w:rsidRPr="00D52A55">
        <w:rPr>
          <w:rFonts w:cs="Times New Roman"/>
          <w:sz w:val="24"/>
          <w:szCs w:val="24"/>
        </w:rPr>
        <w:t>-rods arranged in a triangular lattice, with a defective cavity</w:t>
      </w:r>
      <w:r w:rsidR="004D685B" w:rsidRPr="00D52A55">
        <w:rPr>
          <w:rFonts w:cs="Times New Roman"/>
          <w:sz w:val="24"/>
          <w:szCs w:val="24"/>
        </w:rPr>
        <w:t xml:space="preserve">. The curvature of the monolayer </w:t>
      </w:r>
      <w:r w:rsidR="009D2C2E" w:rsidRPr="00D52A55">
        <w:rPr>
          <w:rFonts w:cs="Times New Roman"/>
          <w:sz w:val="24"/>
          <w:szCs w:val="24"/>
        </w:rPr>
        <w:t>suspended over the cavity induces lateral stress, which can promote the formation of topological defects close to the curvature minimum. We tuned the cavity to resonate with the emission wavelength of MoS</w:t>
      </w:r>
      <w:r w:rsidR="009D2C2E" w:rsidRPr="00D52A55">
        <w:rPr>
          <w:rFonts w:cs="Times New Roman"/>
          <w:sz w:val="24"/>
          <w:szCs w:val="24"/>
          <w:vertAlign w:val="subscript"/>
        </w:rPr>
        <w:t>2</w:t>
      </w:r>
      <w:r w:rsidR="009D2C2E" w:rsidRPr="00D52A55">
        <w:rPr>
          <w:rFonts w:cs="Times New Roman"/>
          <w:sz w:val="24"/>
          <w:szCs w:val="24"/>
        </w:rPr>
        <w:t xml:space="preserve"> and showed </w:t>
      </w:r>
      <w:r w:rsidR="00D3592F" w:rsidRPr="00D52A55">
        <w:rPr>
          <w:rFonts w:cs="Times New Roman"/>
          <w:sz w:val="24"/>
          <w:szCs w:val="24"/>
        </w:rPr>
        <w:t>substantial</w:t>
      </w:r>
      <w:r w:rsidR="009D2C2E" w:rsidRPr="00D52A55">
        <w:rPr>
          <w:rFonts w:cs="Times New Roman"/>
          <w:sz w:val="24"/>
          <w:szCs w:val="24"/>
        </w:rPr>
        <w:t xml:space="preserve"> </w:t>
      </w:r>
      <w:r w:rsidR="00D3592F" w:rsidRPr="00D52A55">
        <w:rPr>
          <w:rFonts w:cs="Times New Roman"/>
          <w:sz w:val="24"/>
          <w:szCs w:val="24"/>
        </w:rPr>
        <w:t>improvement</w:t>
      </w:r>
      <w:r w:rsidR="009D2C2E" w:rsidRPr="00D52A55">
        <w:rPr>
          <w:rFonts w:cs="Times New Roman"/>
          <w:sz w:val="24"/>
          <w:szCs w:val="24"/>
        </w:rPr>
        <w:t xml:space="preserve"> </w:t>
      </w:r>
      <w:r w:rsidR="00680847">
        <w:rPr>
          <w:rFonts w:cs="Times New Roman"/>
          <w:sz w:val="24"/>
          <w:szCs w:val="24"/>
        </w:rPr>
        <w:t xml:space="preserve">to </w:t>
      </w:r>
      <w:r w:rsidR="009D2C2E" w:rsidRPr="00D52A55">
        <w:rPr>
          <w:rFonts w:cs="Times New Roman"/>
          <w:sz w:val="24"/>
          <w:szCs w:val="24"/>
        </w:rPr>
        <w:t>the overall optical efficiency</w:t>
      </w:r>
      <w:r w:rsidR="00D3592F" w:rsidRPr="00D52A55">
        <w:rPr>
          <w:rFonts w:cs="Times New Roman"/>
          <w:sz w:val="24"/>
          <w:szCs w:val="24"/>
        </w:rPr>
        <w:t xml:space="preserve">. This result </w:t>
      </w:r>
      <w:r w:rsidR="009D2C2E" w:rsidRPr="00D52A55">
        <w:rPr>
          <w:rFonts w:cs="Times New Roman"/>
          <w:sz w:val="24"/>
          <w:szCs w:val="24"/>
        </w:rPr>
        <w:t xml:space="preserve">will allow topological defects in TMDs to be investigated under the light of a resonant cavity. </w:t>
      </w:r>
    </w:p>
    <w:p w:rsidR="00D52A55" w:rsidRDefault="003A363D" w:rsidP="00E755B6">
      <w:pPr>
        <w:jc w:val="both"/>
        <w:rPr>
          <w:rFonts w:cs="Times New Roman"/>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9pt;margin-top:155.35pt;width:497.3pt;height:197.45pt;z-index:-251658752;mso-position-horizontal-relative:text;mso-position-vertical-relative:text" wrapcoords="-35 0 -35 21513 21600 21513 21600 0 -35 0">
            <v:imagedata r:id="rId6" o:title="Figure1"/>
            <w10:wrap type="tight"/>
          </v:shape>
        </w:pict>
      </w:r>
      <w:r w:rsidR="00E755B6" w:rsidRPr="00D52A55">
        <w:rPr>
          <w:rFonts w:cs="Times New Roman"/>
          <w:sz w:val="24"/>
          <w:szCs w:val="24"/>
        </w:rPr>
        <w:t>Existing implementations</w:t>
      </w:r>
      <w:r w:rsidR="00D3592F" w:rsidRPr="00D52A55">
        <w:rPr>
          <w:rFonts w:cs="Times New Roman"/>
          <w:sz w:val="24"/>
          <w:szCs w:val="24"/>
        </w:rPr>
        <w:t xml:space="preserve"> of cavity controlled emission</w:t>
      </w:r>
      <w:r w:rsidR="00E755B6" w:rsidRPr="00D52A55">
        <w:rPr>
          <w:rFonts w:cs="Times New Roman"/>
          <w:sz w:val="24"/>
          <w:szCs w:val="24"/>
        </w:rPr>
        <w:t xml:space="preserve"> </w:t>
      </w:r>
      <w:r w:rsidR="00D3592F" w:rsidRPr="00D52A55">
        <w:rPr>
          <w:rFonts w:cs="Times New Roman"/>
          <w:sz w:val="24"/>
          <w:szCs w:val="24"/>
        </w:rPr>
        <w:t>take</w:t>
      </w:r>
      <w:r w:rsidR="00E755B6" w:rsidRPr="00D52A55">
        <w:rPr>
          <w:rFonts w:cs="Times New Roman"/>
          <w:sz w:val="24"/>
          <w:szCs w:val="24"/>
        </w:rPr>
        <w:t xml:space="preserve"> advantage of slab photonic crystals, where vertical mode loss is </w:t>
      </w:r>
      <w:proofErr w:type="spellStart"/>
      <w:r w:rsidR="00E755B6" w:rsidRPr="00D52A55">
        <w:rPr>
          <w:rFonts w:cs="Times New Roman"/>
          <w:sz w:val="24"/>
          <w:szCs w:val="24"/>
        </w:rPr>
        <w:t>minim</w:t>
      </w:r>
      <w:r w:rsidR="00D52A55" w:rsidRPr="00D52A55">
        <w:rPr>
          <w:rFonts w:cs="Times New Roman"/>
          <w:sz w:val="24"/>
          <w:szCs w:val="24"/>
        </w:rPr>
        <w:t>ise</w:t>
      </w:r>
      <w:r w:rsidR="00E755B6" w:rsidRPr="00D52A55">
        <w:rPr>
          <w:rFonts w:cs="Times New Roman"/>
          <w:sz w:val="24"/>
          <w:szCs w:val="24"/>
        </w:rPr>
        <w:t>d</w:t>
      </w:r>
      <w:proofErr w:type="spellEnd"/>
      <w:r w:rsidR="00E755B6" w:rsidRPr="00D52A55">
        <w:rPr>
          <w:rFonts w:cs="Times New Roman"/>
          <w:sz w:val="24"/>
          <w:szCs w:val="24"/>
        </w:rPr>
        <w:t>. However, spatial coupling between the cavity field maximum and the optical</w:t>
      </w:r>
      <w:r w:rsidR="00D3592F" w:rsidRPr="00D52A55">
        <w:rPr>
          <w:rFonts w:cs="Times New Roman"/>
          <w:sz w:val="24"/>
          <w:szCs w:val="24"/>
        </w:rPr>
        <w:t xml:space="preserve">ly created excitons is limited </w:t>
      </w:r>
      <w:r w:rsidR="00E755B6" w:rsidRPr="00D52A55">
        <w:rPr>
          <w:rFonts w:cs="Times New Roman"/>
          <w:sz w:val="24"/>
          <w:szCs w:val="24"/>
        </w:rPr>
        <w:t>due to geometry. Furthermore, monolayers transferred onto substrates using mechanical exfoliation or otherwise tend to have topological defects, including ripples, curvature and folds</w:t>
      </w:r>
      <w:r w:rsidR="004D685B" w:rsidRPr="00D52A55">
        <w:rPr>
          <w:rFonts w:cs="Times New Roman"/>
          <w:sz w:val="24"/>
          <w:szCs w:val="24"/>
        </w:rPr>
        <w:t xml:space="preserve"> [3], further limiting the spatial coupling</w:t>
      </w:r>
      <w:r w:rsidR="00E755B6" w:rsidRPr="00D52A55">
        <w:rPr>
          <w:rFonts w:cs="Times New Roman"/>
          <w:sz w:val="24"/>
          <w:szCs w:val="24"/>
        </w:rPr>
        <w:t xml:space="preserve">. We consider the alternative, where </w:t>
      </w:r>
      <w:r w:rsidR="00D52A55" w:rsidRPr="00D52A55">
        <w:rPr>
          <w:rFonts w:cs="Times New Roman"/>
          <w:sz w:val="24"/>
          <w:szCs w:val="24"/>
        </w:rPr>
        <w:t>s</w:t>
      </w:r>
      <w:r w:rsidR="00E755B6" w:rsidRPr="00D52A55">
        <w:rPr>
          <w:rFonts w:cs="Times New Roman"/>
          <w:sz w:val="24"/>
          <w:szCs w:val="24"/>
        </w:rPr>
        <w:t xml:space="preserve">ilicon </w:t>
      </w:r>
      <w:proofErr w:type="spellStart"/>
      <w:r w:rsidR="004D685B" w:rsidRPr="00D52A55">
        <w:rPr>
          <w:rFonts w:cs="Times New Roman"/>
          <w:sz w:val="24"/>
          <w:szCs w:val="24"/>
        </w:rPr>
        <w:t>nano</w:t>
      </w:r>
      <w:proofErr w:type="spellEnd"/>
      <w:r w:rsidR="004D685B" w:rsidRPr="00D52A55">
        <w:rPr>
          <w:rFonts w:cs="Times New Roman"/>
          <w:sz w:val="24"/>
          <w:szCs w:val="24"/>
        </w:rPr>
        <w:t>-</w:t>
      </w:r>
      <w:r w:rsidR="00E755B6" w:rsidRPr="00D52A55">
        <w:rPr>
          <w:rFonts w:cs="Times New Roman"/>
          <w:sz w:val="24"/>
          <w:szCs w:val="24"/>
        </w:rPr>
        <w:t xml:space="preserve">rods arranged in a triangular lattice provide both spectral and spatial coupling between </w:t>
      </w:r>
      <w:r w:rsidR="004D685B" w:rsidRPr="00D52A55">
        <w:rPr>
          <w:rFonts w:cs="Times New Roman"/>
          <w:sz w:val="24"/>
          <w:szCs w:val="24"/>
        </w:rPr>
        <w:t>the monolayer TMD</w:t>
      </w:r>
      <w:r w:rsidR="00E755B6" w:rsidRPr="00D52A55">
        <w:rPr>
          <w:rFonts w:cs="Times New Roman"/>
          <w:sz w:val="24"/>
          <w:szCs w:val="24"/>
        </w:rPr>
        <w:t xml:space="preserve"> and the cavity mode</w:t>
      </w:r>
      <w:r w:rsidR="00F657D1" w:rsidRPr="00D52A55">
        <w:rPr>
          <w:rFonts w:cs="Times New Roman"/>
          <w:sz w:val="24"/>
          <w:szCs w:val="24"/>
        </w:rPr>
        <w:t>, due to the natural curvature of the suspended monolayer</w:t>
      </w:r>
      <w:r w:rsidR="00E755B6" w:rsidRPr="00D52A55">
        <w:rPr>
          <w:rFonts w:cs="Times New Roman"/>
          <w:sz w:val="24"/>
          <w:szCs w:val="24"/>
        </w:rPr>
        <w:t xml:space="preserve">. </w:t>
      </w:r>
      <w:r w:rsidR="00F657D1" w:rsidRPr="00D52A55">
        <w:rPr>
          <w:rFonts w:cs="Times New Roman"/>
          <w:sz w:val="24"/>
          <w:szCs w:val="24"/>
        </w:rPr>
        <w:t xml:space="preserve">We find up to 350% enhancement of collected power from cavity coupled emission, over a monolayer </w:t>
      </w:r>
      <w:r w:rsidR="00D3592F" w:rsidRPr="00D52A55">
        <w:rPr>
          <w:rFonts w:cs="Times New Roman"/>
          <w:sz w:val="24"/>
          <w:szCs w:val="24"/>
        </w:rPr>
        <w:t>exfoliated on a flat substrate.</w:t>
      </w:r>
      <w:r w:rsidR="00DD5883" w:rsidRPr="00D52A55">
        <w:rPr>
          <w:rFonts w:cs="Times New Roman"/>
          <w:sz w:val="24"/>
          <w:szCs w:val="24"/>
        </w:rPr>
        <w:t xml:space="preserve"> </w:t>
      </w:r>
    </w:p>
    <w:p w:rsidR="009D2C2E" w:rsidRPr="00D52A55" w:rsidRDefault="00F657D1" w:rsidP="00D52A55">
      <w:pPr>
        <w:pStyle w:val="Caption"/>
        <w:rPr>
          <w:rFonts w:cs="Times New Roman"/>
          <w:sz w:val="20"/>
          <w:szCs w:val="20"/>
        </w:rPr>
      </w:pPr>
      <w:r w:rsidRPr="00D52A55">
        <w:rPr>
          <w:rFonts w:cstheme="majorBidi"/>
          <w:color w:val="auto"/>
        </w:rPr>
        <w:t xml:space="preserve">Figure </w:t>
      </w:r>
      <w:r w:rsidRPr="00D52A55">
        <w:rPr>
          <w:rFonts w:cstheme="majorBidi"/>
          <w:b/>
          <w:bCs/>
          <w:color w:val="auto"/>
        </w:rPr>
        <w:fldChar w:fldCharType="begin"/>
      </w:r>
      <w:r w:rsidRPr="00D52A55">
        <w:rPr>
          <w:rFonts w:cstheme="majorBidi"/>
          <w:color w:val="auto"/>
        </w:rPr>
        <w:instrText xml:space="preserve"> SEQ Figure \* ARABIC </w:instrText>
      </w:r>
      <w:r w:rsidRPr="00D52A55">
        <w:rPr>
          <w:rFonts w:cstheme="majorBidi"/>
          <w:b/>
          <w:bCs/>
          <w:color w:val="auto"/>
        </w:rPr>
        <w:fldChar w:fldCharType="separate"/>
      </w:r>
      <w:r w:rsidR="00721D51" w:rsidRPr="00D52A55">
        <w:rPr>
          <w:rFonts w:cstheme="majorBidi"/>
          <w:noProof/>
          <w:color w:val="auto"/>
        </w:rPr>
        <w:t>1</w:t>
      </w:r>
      <w:r w:rsidRPr="00D52A55">
        <w:rPr>
          <w:rFonts w:cstheme="majorBidi"/>
          <w:b/>
          <w:bCs/>
          <w:color w:val="auto"/>
        </w:rPr>
        <w:fldChar w:fldCharType="end"/>
      </w:r>
      <w:r w:rsidRPr="00D52A55">
        <w:rPr>
          <w:rFonts w:cstheme="majorBidi"/>
          <w:color w:val="auto"/>
        </w:rPr>
        <w:t xml:space="preserve">: (Left) Illustration of </w:t>
      </w:r>
      <w:proofErr w:type="spellStart"/>
      <w:r w:rsidRPr="00D52A55">
        <w:rPr>
          <w:rFonts w:cstheme="majorBidi"/>
          <w:color w:val="auto"/>
        </w:rPr>
        <w:t>nano</w:t>
      </w:r>
      <w:proofErr w:type="spellEnd"/>
      <w:r w:rsidRPr="00D52A55">
        <w:rPr>
          <w:rFonts w:cstheme="majorBidi"/>
          <w:color w:val="auto"/>
        </w:rPr>
        <w:t>-rods with a suspended monolayer</w:t>
      </w:r>
      <w:r w:rsidR="00D52A55" w:rsidRPr="00D52A55">
        <w:rPr>
          <w:rFonts w:cstheme="majorBidi"/>
          <w:color w:val="auto"/>
        </w:rPr>
        <w:t>.</w:t>
      </w:r>
      <w:r w:rsidRPr="00D52A55">
        <w:rPr>
          <w:rFonts w:cstheme="majorBidi"/>
          <w:color w:val="auto"/>
        </w:rPr>
        <w:t xml:space="preserve"> (Right) Simulated spectra from a monolayer suspended over a cavity and one on silicon/silicon dioxide substrate. Insets show the scanning electron micrograph of the </w:t>
      </w:r>
      <w:proofErr w:type="spellStart"/>
      <w:r w:rsidRPr="00D52A55">
        <w:rPr>
          <w:rFonts w:cstheme="majorBidi"/>
          <w:color w:val="auto"/>
        </w:rPr>
        <w:t>nano</w:t>
      </w:r>
      <w:proofErr w:type="spellEnd"/>
      <w:r w:rsidRPr="00D52A55">
        <w:rPr>
          <w:rFonts w:cstheme="majorBidi"/>
          <w:color w:val="auto"/>
        </w:rPr>
        <w:t>-rods and an optical image of a MoS</w:t>
      </w:r>
      <w:r w:rsidRPr="00D52A55">
        <w:rPr>
          <w:rFonts w:cstheme="majorBidi"/>
          <w:color w:val="auto"/>
          <w:vertAlign w:val="subscript"/>
        </w:rPr>
        <w:t>2</w:t>
      </w:r>
      <w:r w:rsidRPr="00D52A55">
        <w:rPr>
          <w:rFonts w:cstheme="majorBidi"/>
          <w:color w:val="auto"/>
        </w:rPr>
        <w:t xml:space="preserve"> flake transferred on top of a photonic crystal cavity</w:t>
      </w:r>
      <w:r w:rsidR="00D3592F" w:rsidRPr="00D52A55">
        <w:rPr>
          <w:rFonts w:cstheme="majorBidi"/>
          <w:color w:val="auto"/>
        </w:rPr>
        <w:t>, orange outline indicate the transferred flake</w:t>
      </w:r>
      <w:r w:rsidRPr="00D52A55">
        <w:rPr>
          <w:rFonts w:cstheme="majorBidi"/>
          <w:color w:val="auto"/>
        </w:rPr>
        <w:t>.</w:t>
      </w:r>
    </w:p>
    <w:p w:rsidR="00865DCE" w:rsidRPr="00D52A55" w:rsidRDefault="0038444A" w:rsidP="00865DCE">
      <w:pPr>
        <w:pStyle w:val="EndNoteBibliography"/>
        <w:spacing w:after="0"/>
        <w:rPr>
          <w:rFonts w:asciiTheme="minorHAnsi" w:hAnsiTheme="minorHAnsi"/>
          <w:sz w:val="20"/>
          <w:szCs w:val="20"/>
        </w:rPr>
      </w:pPr>
      <w:r w:rsidRPr="00D52A55">
        <w:rPr>
          <w:rFonts w:asciiTheme="minorHAnsi" w:hAnsiTheme="minorHAnsi" w:cs="Times New Roman"/>
          <w:sz w:val="20"/>
          <w:szCs w:val="20"/>
        </w:rPr>
        <w:fldChar w:fldCharType="begin"/>
      </w:r>
      <w:r w:rsidRPr="00D52A55">
        <w:rPr>
          <w:rFonts w:asciiTheme="minorHAnsi" w:hAnsiTheme="minorHAnsi" w:cs="Times New Roman"/>
          <w:sz w:val="20"/>
          <w:szCs w:val="20"/>
        </w:rPr>
        <w:instrText xml:space="preserve"> ADDIN EN.REFLIST </w:instrText>
      </w:r>
      <w:r w:rsidRPr="00D52A55">
        <w:rPr>
          <w:rFonts w:asciiTheme="minorHAnsi" w:hAnsiTheme="minorHAnsi" w:cs="Times New Roman"/>
          <w:sz w:val="20"/>
          <w:szCs w:val="20"/>
        </w:rPr>
        <w:fldChar w:fldCharType="separate"/>
      </w:r>
      <w:r w:rsidR="00865DCE" w:rsidRPr="00D52A55">
        <w:rPr>
          <w:rFonts w:asciiTheme="minorHAnsi" w:hAnsiTheme="minorHAnsi"/>
          <w:sz w:val="20"/>
          <w:szCs w:val="20"/>
        </w:rPr>
        <w:t>[1]</w:t>
      </w:r>
      <w:r w:rsidR="00865DCE" w:rsidRPr="00D52A55">
        <w:rPr>
          <w:rFonts w:asciiTheme="minorHAnsi" w:hAnsiTheme="minorHAnsi"/>
          <w:sz w:val="20"/>
          <w:szCs w:val="20"/>
        </w:rPr>
        <w:tab/>
      </w:r>
      <w:r w:rsidR="00E755B6" w:rsidRPr="00D52A55">
        <w:rPr>
          <w:rFonts w:asciiTheme="minorHAnsi" w:hAnsiTheme="minorHAnsi"/>
          <w:sz w:val="20"/>
          <w:szCs w:val="20"/>
        </w:rPr>
        <w:t>Sanfeng Wu et al</w:t>
      </w:r>
      <w:r w:rsidR="00D52A55" w:rsidRPr="00D52A55">
        <w:rPr>
          <w:rFonts w:asciiTheme="minorHAnsi" w:hAnsiTheme="minorHAnsi"/>
          <w:sz w:val="20"/>
          <w:szCs w:val="20"/>
        </w:rPr>
        <w:t>., 2D Materials</w:t>
      </w:r>
      <w:r w:rsidR="00E755B6" w:rsidRPr="00D52A55">
        <w:rPr>
          <w:rFonts w:asciiTheme="minorHAnsi" w:hAnsiTheme="minorHAnsi"/>
          <w:sz w:val="20"/>
          <w:szCs w:val="20"/>
        </w:rPr>
        <w:t xml:space="preserve"> </w:t>
      </w:r>
      <w:r w:rsidR="00E755B6" w:rsidRPr="00D52A55">
        <w:rPr>
          <w:rFonts w:asciiTheme="minorHAnsi" w:hAnsiTheme="minorHAnsi"/>
          <w:b/>
          <w:sz w:val="20"/>
          <w:szCs w:val="20"/>
        </w:rPr>
        <w:t>1</w:t>
      </w:r>
      <w:r w:rsidR="00E755B6" w:rsidRPr="00D52A55">
        <w:rPr>
          <w:rFonts w:asciiTheme="minorHAnsi" w:hAnsiTheme="minorHAnsi"/>
          <w:sz w:val="20"/>
          <w:szCs w:val="20"/>
        </w:rPr>
        <w:t>, 011001 (2014)</w:t>
      </w:r>
    </w:p>
    <w:p w:rsidR="004D685B" w:rsidRPr="00D52A55" w:rsidRDefault="004D685B" w:rsidP="004D685B">
      <w:pPr>
        <w:pStyle w:val="EndNoteBibliography"/>
        <w:spacing w:after="0"/>
        <w:rPr>
          <w:rFonts w:asciiTheme="minorHAnsi" w:hAnsiTheme="minorHAnsi"/>
          <w:sz w:val="20"/>
          <w:szCs w:val="20"/>
        </w:rPr>
      </w:pPr>
      <w:r w:rsidRPr="00D52A55">
        <w:rPr>
          <w:rFonts w:asciiTheme="minorHAnsi" w:hAnsiTheme="minorHAnsi"/>
          <w:sz w:val="20"/>
          <w:szCs w:val="20"/>
        </w:rPr>
        <w:t>[2]</w:t>
      </w:r>
      <w:r w:rsidRPr="00D52A55">
        <w:rPr>
          <w:rFonts w:asciiTheme="minorHAnsi" w:hAnsiTheme="minorHAnsi"/>
          <w:sz w:val="20"/>
          <w:szCs w:val="20"/>
        </w:rPr>
        <w:tab/>
        <w:t xml:space="preserve">Yasir </w:t>
      </w:r>
      <w:r w:rsidR="00F657D1" w:rsidRPr="00D52A55">
        <w:rPr>
          <w:rFonts w:asciiTheme="minorHAnsi" w:hAnsiTheme="minorHAnsi"/>
          <w:sz w:val="20"/>
          <w:szCs w:val="20"/>
        </w:rPr>
        <w:t xml:space="preserve">J. </w:t>
      </w:r>
      <w:r w:rsidRPr="00D52A55">
        <w:rPr>
          <w:rFonts w:asciiTheme="minorHAnsi" w:hAnsiTheme="minorHAnsi"/>
          <w:sz w:val="20"/>
          <w:szCs w:val="20"/>
        </w:rPr>
        <w:t>Noori et al</w:t>
      </w:r>
      <w:r w:rsidR="00D52A55" w:rsidRPr="00D52A55">
        <w:rPr>
          <w:rFonts w:asciiTheme="minorHAnsi" w:hAnsiTheme="minorHAnsi"/>
          <w:sz w:val="20"/>
          <w:szCs w:val="20"/>
        </w:rPr>
        <w:t>.</w:t>
      </w:r>
      <w:r w:rsidRPr="00D52A55">
        <w:rPr>
          <w:rFonts w:asciiTheme="minorHAnsi" w:hAnsiTheme="minorHAnsi"/>
          <w:sz w:val="20"/>
          <w:szCs w:val="20"/>
        </w:rPr>
        <w:t>, arxiv:1607.04973 (2016)</w:t>
      </w:r>
    </w:p>
    <w:p w:rsidR="004D685B" w:rsidRPr="00D52A55" w:rsidRDefault="004D685B" w:rsidP="00F657D1">
      <w:pPr>
        <w:pStyle w:val="EndNoteBibliography"/>
        <w:spacing w:after="0"/>
        <w:rPr>
          <w:rFonts w:asciiTheme="minorHAnsi" w:hAnsiTheme="minorHAnsi" w:cs="Times New Roman"/>
        </w:rPr>
      </w:pPr>
      <w:r w:rsidRPr="00D52A55">
        <w:rPr>
          <w:rFonts w:asciiTheme="minorHAnsi" w:hAnsiTheme="minorHAnsi"/>
          <w:sz w:val="20"/>
          <w:szCs w:val="20"/>
        </w:rPr>
        <w:t>[3]</w:t>
      </w:r>
      <w:r w:rsidRPr="00D52A55">
        <w:rPr>
          <w:rFonts w:asciiTheme="minorHAnsi" w:hAnsiTheme="minorHAnsi"/>
          <w:sz w:val="20"/>
          <w:szCs w:val="20"/>
        </w:rPr>
        <w:tab/>
      </w:r>
      <w:r w:rsidR="00D52A55" w:rsidRPr="00D52A55">
        <w:rPr>
          <w:rFonts w:asciiTheme="minorHAnsi" w:hAnsiTheme="minorHAnsi"/>
          <w:sz w:val="20"/>
          <w:szCs w:val="20"/>
        </w:rPr>
        <w:t>Zhong Lin et al, 2D Materials</w:t>
      </w:r>
      <w:r w:rsidRPr="00D52A55">
        <w:rPr>
          <w:rFonts w:asciiTheme="minorHAnsi" w:hAnsiTheme="minorHAnsi"/>
          <w:sz w:val="20"/>
          <w:szCs w:val="20"/>
        </w:rPr>
        <w:t xml:space="preserve"> </w:t>
      </w:r>
      <w:r w:rsidRPr="00D52A55">
        <w:rPr>
          <w:rFonts w:asciiTheme="minorHAnsi" w:hAnsiTheme="minorHAnsi"/>
          <w:b/>
          <w:sz w:val="20"/>
          <w:szCs w:val="20"/>
        </w:rPr>
        <w:t>3</w:t>
      </w:r>
      <w:r w:rsidRPr="00D52A55">
        <w:rPr>
          <w:rFonts w:asciiTheme="minorHAnsi" w:hAnsiTheme="minorHAnsi"/>
          <w:sz w:val="20"/>
          <w:szCs w:val="20"/>
        </w:rPr>
        <w:t>, 022002 (2016).</w:t>
      </w:r>
      <w:r w:rsidR="0038444A" w:rsidRPr="00D52A55">
        <w:rPr>
          <w:rFonts w:asciiTheme="minorHAnsi" w:hAnsiTheme="minorHAnsi" w:cs="Times New Roman"/>
          <w:sz w:val="20"/>
          <w:szCs w:val="20"/>
        </w:rPr>
        <w:fldChar w:fldCharType="end"/>
      </w:r>
    </w:p>
    <w:sectPr w:rsidR="004D685B" w:rsidRPr="00D52A55" w:rsidSect="00E755B6">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n-GB" w:vendorID="64" w:dllVersion="131078" w:nlCheck="1" w:checkStyle="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Physical Review Letter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xt0w2xflv99zkeetarveed4ezetwvt20z50&quot;&gt;My EndNote Library&lt;record-ids&gt;&lt;item&gt;2&lt;/item&gt;&lt;item&gt;3&lt;/item&gt;&lt;/record-ids&gt;&lt;/item&gt;&lt;/Libraries&gt;"/>
  </w:docVars>
  <w:rsids>
    <w:rsidRoot w:val="00373EB3"/>
    <w:rsid w:val="000E0380"/>
    <w:rsid w:val="001059FA"/>
    <w:rsid w:val="00130742"/>
    <w:rsid w:val="001737FA"/>
    <w:rsid w:val="001E19FA"/>
    <w:rsid w:val="002324F3"/>
    <w:rsid w:val="0025383C"/>
    <w:rsid w:val="00271879"/>
    <w:rsid w:val="00284F92"/>
    <w:rsid w:val="002A6C85"/>
    <w:rsid w:val="002B102C"/>
    <w:rsid w:val="00322664"/>
    <w:rsid w:val="00323C80"/>
    <w:rsid w:val="0036603D"/>
    <w:rsid w:val="00373EB3"/>
    <w:rsid w:val="0038444A"/>
    <w:rsid w:val="003A363D"/>
    <w:rsid w:val="003B5CBE"/>
    <w:rsid w:val="003C0C14"/>
    <w:rsid w:val="004522EF"/>
    <w:rsid w:val="004B16D1"/>
    <w:rsid w:val="004B2246"/>
    <w:rsid w:val="004D685B"/>
    <w:rsid w:val="004D7F4F"/>
    <w:rsid w:val="00556110"/>
    <w:rsid w:val="0059224E"/>
    <w:rsid w:val="005D5CDB"/>
    <w:rsid w:val="00612FAE"/>
    <w:rsid w:val="006442E4"/>
    <w:rsid w:val="00650D36"/>
    <w:rsid w:val="006709A2"/>
    <w:rsid w:val="00680847"/>
    <w:rsid w:val="00701874"/>
    <w:rsid w:val="0070264E"/>
    <w:rsid w:val="00707EC0"/>
    <w:rsid w:val="00712044"/>
    <w:rsid w:val="00715225"/>
    <w:rsid w:val="00721D51"/>
    <w:rsid w:val="0076153A"/>
    <w:rsid w:val="0076414B"/>
    <w:rsid w:val="00771060"/>
    <w:rsid w:val="00795DD0"/>
    <w:rsid w:val="00800BD1"/>
    <w:rsid w:val="00833584"/>
    <w:rsid w:val="00865DCE"/>
    <w:rsid w:val="00884256"/>
    <w:rsid w:val="008F594C"/>
    <w:rsid w:val="009545CC"/>
    <w:rsid w:val="009739E9"/>
    <w:rsid w:val="00981B1C"/>
    <w:rsid w:val="009B5A83"/>
    <w:rsid w:val="009D2C2E"/>
    <w:rsid w:val="009D47F1"/>
    <w:rsid w:val="00A153F0"/>
    <w:rsid w:val="00A276F0"/>
    <w:rsid w:val="00A652C3"/>
    <w:rsid w:val="00A8670A"/>
    <w:rsid w:val="00A94EC3"/>
    <w:rsid w:val="00AD4C75"/>
    <w:rsid w:val="00B56101"/>
    <w:rsid w:val="00BD1505"/>
    <w:rsid w:val="00BE3706"/>
    <w:rsid w:val="00C2194D"/>
    <w:rsid w:val="00C43A49"/>
    <w:rsid w:val="00C477B2"/>
    <w:rsid w:val="00C560F6"/>
    <w:rsid w:val="00C7325B"/>
    <w:rsid w:val="00C85F07"/>
    <w:rsid w:val="00C908D5"/>
    <w:rsid w:val="00CD5A83"/>
    <w:rsid w:val="00D14300"/>
    <w:rsid w:val="00D2315B"/>
    <w:rsid w:val="00D267B7"/>
    <w:rsid w:val="00D33B46"/>
    <w:rsid w:val="00D3592F"/>
    <w:rsid w:val="00D37107"/>
    <w:rsid w:val="00D42B43"/>
    <w:rsid w:val="00D52A55"/>
    <w:rsid w:val="00D579DC"/>
    <w:rsid w:val="00D92153"/>
    <w:rsid w:val="00DD5883"/>
    <w:rsid w:val="00E108F0"/>
    <w:rsid w:val="00E501F0"/>
    <w:rsid w:val="00E53812"/>
    <w:rsid w:val="00E755B6"/>
    <w:rsid w:val="00F22ACA"/>
    <w:rsid w:val="00F657D1"/>
    <w:rsid w:val="00F669CE"/>
    <w:rsid w:val="00FB6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91CDA7E6-B027-4C2F-9ECE-44920BE09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795DD0"/>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795DD0"/>
    <w:rPr>
      <w:rFonts w:ascii="Calibri" w:hAnsi="Calibri"/>
      <w:noProof/>
    </w:rPr>
  </w:style>
  <w:style w:type="paragraph" w:customStyle="1" w:styleId="EndNoteBibliography">
    <w:name w:val="EndNote Bibliography"/>
    <w:basedOn w:val="Normal"/>
    <w:link w:val="EndNoteBibliographyChar"/>
    <w:rsid w:val="00795DD0"/>
    <w:pPr>
      <w:spacing w:line="240" w:lineRule="auto"/>
      <w:jc w:val="both"/>
    </w:pPr>
    <w:rPr>
      <w:rFonts w:ascii="Calibri" w:hAnsi="Calibri"/>
      <w:noProof/>
    </w:rPr>
  </w:style>
  <w:style w:type="character" w:customStyle="1" w:styleId="EndNoteBibliographyChar">
    <w:name w:val="EndNote Bibliography Char"/>
    <w:basedOn w:val="DefaultParagraphFont"/>
    <w:link w:val="EndNoteBibliography"/>
    <w:rsid w:val="00795DD0"/>
    <w:rPr>
      <w:rFonts w:ascii="Calibri" w:hAnsi="Calibri"/>
      <w:noProof/>
    </w:rPr>
  </w:style>
  <w:style w:type="paragraph" w:styleId="Caption">
    <w:name w:val="caption"/>
    <w:basedOn w:val="Normal"/>
    <w:next w:val="Normal"/>
    <w:unhideWhenUsed/>
    <w:qFormat/>
    <w:rsid w:val="000E0380"/>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6709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09A2"/>
    <w:rPr>
      <w:rFonts w:ascii="Segoe UI" w:hAnsi="Segoe UI" w:cs="Segoe UI"/>
      <w:sz w:val="18"/>
      <w:szCs w:val="18"/>
    </w:rPr>
  </w:style>
  <w:style w:type="character" w:styleId="Hyperlink">
    <w:name w:val="Hyperlink"/>
    <w:basedOn w:val="DefaultParagraphFont"/>
    <w:uiPriority w:val="99"/>
    <w:unhideWhenUsed/>
    <w:rsid w:val="00D52A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94823">
      <w:bodyDiv w:val="1"/>
      <w:marLeft w:val="0"/>
      <w:marRight w:val="0"/>
      <w:marTop w:val="0"/>
      <w:marBottom w:val="0"/>
      <w:divBdr>
        <w:top w:val="none" w:sz="0" w:space="0" w:color="auto"/>
        <w:left w:val="none" w:sz="0" w:space="0" w:color="auto"/>
        <w:bottom w:val="none" w:sz="0" w:space="0" w:color="auto"/>
        <w:right w:val="none" w:sz="0" w:space="0" w:color="auto"/>
      </w:divBdr>
    </w:div>
    <w:div w:id="149541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mailto:y.cao5@lancaster.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41623C09-73A4-4A52-89E9-E384CB0F2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 Yameng</dc:creator>
  <cp:keywords/>
  <dc:description/>
  <cp:lastModifiedBy>Yameng Cao</cp:lastModifiedBy>
  <cp:revision>2</cp:revision>
  <cp:lastPrinted>2016-07-27T14:38:00Z</cp:lastPrinted>
  <dcterms:created xsi:type="dcterms:W3CDTF">2016-08-24T16:57:00Z</dcterms:created>
  <dcterms:modified xsi:type="dcterms:W3CDTF">2016-08-24T16:57:00Z</dcterms:modified>
</cp:coreProperties>
</file>