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B62" w:rsidRPr="00D97931" w:rsidRDefault="00AA4F3C" w:rsidP="000A4601">
      <w:pPr>
        <w:pStyle w:val="Heading2"/>
        <w:numPr>
          <w:ilvl w:val="0"/>
          <w:numId w:val="0"/>
        </w:numPr>
        <w:spacing w:before="0" w:after="0"/>
        <w:rPr>
          <w:rFonts w:asciiTheme="minorHAnsi" w:hAnsiTheme="minorHAnsi"/>
          <w:color w:val="0070C0"/>
        </w:rPr>
      </w:pPr>
      <w:r w:rsidRPr="00D97931">
        <w:rPr>
          <w:rFonts w:asciiTheme="minorHAnsi" w:hAnsiTheme="minorHAnsi"/>
          <w:color w:val="0070C0"/>
        </w:rPr>
        <w:t xml:space="preserve">Ontologies </w:t>
      </w:r>
      <w:r w:rsidR="00A055E0" w:rsidRPr="00D97931">
        <w:rPr>
          <w:rFonts w:asciiTheme="minorHAnsi" w:hAnsiTheme="minorHAnsi"/>
          <w:color w:val="0070C0"/>
        </w:rPr>
        <w:t>of…</w:t>
      </w:r>
      <w:r w:rsidR="0002475B" w:rsidRPr="00D97931">
        <w:rPr>
          <w:rFonts w:asciiTheme="minorHAnsi" w:hAnsiTheme="minorHAnsi"/>
          <w:color w:val="0070C0"/>
        </w:rPr>
        <w:t>T</w:t>
      </w:r>
      <w:r w:rsidRPr="00D97931">
        <w:rPr>
          <w:rFonts w:asciiTheme="minorHAnsi" w:hAnsiTheme="minorHAnsi"/>
          <w:color w:val="0070C0"/>
        </w:rPr>
        <w:t>he Biosphere, Sex, the Artificial and Autonomous</w:t>
      </w:r>
    </w:p>
    <w:p w:rsidR="00545B12" w:rsidRDefault="00545B12" w:rsidP="00A6673B">
      <w:pPr>
        <w:pStyle w:val="TextBody"/>
        <w:spacing w:line="240" w:lineRule="auto"/>
        <w:jc w:val="center"/>
        <w:rPr>
          <w:rFonts w:asciiTheme="minorHAnsi" w:hAnsiTheme="minorHAnsi"/>
          <w:b/>
        </w:rPr>
      </w:pPr>
      <w:r w:rsidRPr="000A4601">
        <w:rPr>
          <w:rFonts w:asciiTheme="minorHAnsi" w:hAnsiTheme="minorHAnsi"/>
          <w:b/>
        </w:rPr>
        <w:t>Friday 24</w:t>
      </w:r>
      <w:r w:rsidRPr="000A4601">
        <w:rPr>
          <w:rFonts w:asciiTheme="minorHAnsi" w:hAnsiTheme="minorHAnsi"/>
          <w:b/>
          <w:vertAlign w:val="superscript"/>
        </w:rPr>
        <w:t>th</w:t>
      </w:r>
      <w:r w:rsidR="000A4601" w:rsidRPr="000A4601">
        <w:rPr>
          <w:rFonts w:asciiTheme="minorHAnsi" w:hAnsiTheme="minorHAnsi"/>
          <w:b/>
        </w:rPr>
        <w:t xml:space="preserve"> June 2016</w:t>
      </w:r>
      <w:r w:rsidR="00B95B11" w:rsidRPr="000A4601">
        <w:rPr>
          <w:rFonts w:asciiTheme="minorHAnsi" w:hAnsiTheme="minorHAnsi"/>
          <w:b/>
        </w:rPr>
        <w:t xml:space="preserve"> </w:t>
      </w:r>
      <w:r w:rsidRPr="000A4601">
        <w:rPr>
          <w:rFonts w:asciiTheme="minorHAnsi" w:hAnsiTheme="minorHAnsi"/>
          <w:b/>
        </w:rPr>
        <w:t>9</w:t>
      </w:r>
      <w:r w:rsidR="000A4601" w:rsidRPr="000A4601">
        <w:rPr>
          <w:rFonts w:asciiTheme="minorHAnsi" w:hAnsiTheme="minorHAnsi"/>
          <w:b/>
        </w:rPr>
        <w:t>.30</w:t>
      </w:r>
      <w:r w:rsidR="00D97931">
        <w:rPr>
          <w:rFonts w:asciiTheme="minorHAnsi" w:hAnsiTheme="minorHAnsi"/>
          <w:b/>
        </w:rPr>
        <w:t>am-4.30</w:t>
      </w:r>
      <w:r w:rsidRPr="000A4601">
        <w:rPr>
          <w:rFonts w:asciiTheme="minorHAnsi" w:hAnsiTheme="minorHAnsi"/>
          <w:b/>
        </w:rPr>
        <w:t>pm</w:t>
      </w:r>
      <w:r w:rsidR="00D97931">
        <w:rPr>
          <w:rFonts w:asciiTheme="minorHAnsi" w:hAnsiTheme="minorHAnsi"/>
          <w:b/>
        </w:rPr>
        <w:t>,</w:t>
      </w:r>
      <w:r w:rsidR="000A4601">
        <w:rPr>
          <w:rFonts w:asciiTheme="minorHAnsi" w:hAnsiTheme="minorHAnsi"/>
          <w:b/>
        </w:rPr>
        <w:t xml:space="preserve"> </w:t>
      </w:r>
      <w:proofErr w:type="gramStart"/>
      <w:r w:rsidR="000A4601" w:rsidRPr="000A4601">
        <w:rPr>
          <w:rFonts w:asciiTheme="minorHAnsi" w:hAnsiTheme="minorHAnsi"/>
          <w:b/>
        </w:rPr>
        <w:t>The</w:t>
      </w:r>
      <w:proofErr w:type="gramEnd"/>
      <w:r w:rsidR="000A4601" w:rsidRPr="000A4601">
        <w:rPr>
          <w:rFonts w:asciiTheme="minorHAnsi" w:hAnsiTheme="minorHAnsi"/>
          <w:b/>
        </w:rPr>
        <w:t xml:space="preserve"> Reading Room, The Storey</w:t>
      </w:r>
      <w:r w:rsidR="00B95B11" w:rsidRPr="000A4601">
        <w:rPr>
          <w:rFonts w:asciiTheme="minorHAnsi" w:hAnsiTheme="minorHAnsi"/>
          <w:b/>
        </w:rPr>
        <w:t>, Lancaster</w:t>
      </w:r>
    </w:p>
    <w:p w:rsidR="000A4601" w:rsidRPr="000A4601" w:rsidRDefault="000A4601" w:rsidP="00A6673B">
      <w:pPr>
        <w:pStyle w:val="TextBody"/>
        <w:spacing w:line="240" w:lineRule="auto"/>
        <w:jc w:val="center"/>
        <w:rPr>
          <w:rFonts w:asciiTheme="minorHAnsi" w:hAnsiTheme="minorHAnsi"/>
          <w:b/>
        </w:rPr>
      </w:pPr>
    </w:p>
    <w:p w:rsidR="00B95B11" w:rsidRPr="00B95B11" w:rsidRDefault="00A055E0" w:rsidP="00A055E0">
      <w:pPr>
        <w:pStyle w:val="Heading3"/>
        <w:jc w:val="center"/>
        <w:rPr>
          <w:rFonts w:asciiTheme="minorHAnsi" w:hAnsiTheme="minorHAnsi"/>
        </w:rPr>
      </w:pPr>
      <w:r>
        <w:rPr>
          <w:rFonts w:asciiTheme="minorHAnsi" w:hAnsiTheme="minorHAnsi"/>
          <w:noProof/>
          <w:lang w:eastAsia="en-GB" w:bidi="ar-SA"/>
        </w:rPr>
        <w:drawing>
          <wp:inline distT="0" distB="0" distL="0" distR="0" wp14:anchorId="3A9EBCBA" wp14:editId="76BAEF01">
            <wp:extent cx="3705225" cy="3705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ologiespeop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2537" cy="3702537"/>
                    </a:xfrm>
                    <a:prstGeom prst="rect">
                      <a:avLst/>
                    </a:prstGeom>
                  </pic:spPr>
                </pic:pic>
              </a:graphicData>
            </a:graphic>
          </wp:inline>
        </w:drawing>
      </w:r>
      <w:bookmarkStart w:id="0" w:name="_GoBack"/>
      <w:bookmarkEnd w:id="0"/>
    </w:p>
    <w:p w:rsidR="00B95B11" w:rsidRPr="00A6673B" w:rsidRDefault="00AA4F3C" w:rsidP="000A4601">
      <w:pPr>
        <w:pStyle w:val="Heading3"/>
        <w:ind w:left="0" w:right="-284" w:firstLine="0"/>
        <w:rPr>
          <w:rFonts w:asciiTheme="minorHAnsi" w:hAnsiTheme="minorHAnsi"/>
          <w:color w:val="0070C0"/>
          <w:sz w:val="24"/>
          <w:szCs w:val="24"/>
        </w:rPr>
      </w:pPr>
      <w:r w:rsidRPr="00A6673B">
        <w:rPr>
          <w:rFonts w:asciiTheme="minorHAnsi" w:hAnsiTheme="minorHAnsi"/>
          <w:color w:val="0070C0"/>
          <w:sz w:val="24"/>
          <w:szCs w:val="24"/>
        </w:rPr>
        <w:t>A</w:t>
      </w:r>
      <w:r w:rsidR="00CE4EEE" w:rsidRPr="00A6673B">
        <w:rPr>
          <w:rFonts w:asciiTheme="minorHAnsi" w:hAnsiTheme="minorHAnsi"/>
          <w:color w:val="0070C0"/>
          <w:sz w:val="24"/>
          <w:szCs w:val="24"/>
        </w:rPr>
        <w:t>n interdisciplinary workshop</w:t>
      </w:r>
      <w:r w:rsidRPr="00A6673B">
        <w:rPr>
          <w:rFonts w:asciiTheme="minorHAnsi" w:hAnsiTheme="minorHAnsi"/>
          <w:color w:val="0070C0"/>
          <w:sz w:val="24"/>
          <w:szCs w:val="24"/>
        </w:rPr>
        <w:t xml:space="preserve"> organised by Centre for the Study of Environmental Change, Centre </w:t>
      </w:r>
      <w:r w:rsidR="0002475B" w:rsidRPr="00A6673B">
        <w:rPr>
          <w:rFonts w:asciiTheme="minorHAnsi" w:hAnsiTheme="minorHAnsi"/>
          <w:color w:val="0070C0"/>
          <w:sz w:val="24"/>
          <w:szCs w:val="24"/>
        </w:rPr>
        <w:t xml:space="preserve">for Gender and Women's Studies </w:t>
      </w:r>
      <w:r w:rsidRPr="00A6673B">
        <w:rPr>
          <w:rFonts w:asciiTheme="minorHAnsi" w:hAnsiTheme="minorHAnsi"/>
          <w:color w:val="0070C0"/>
          <w:sz w:val="24"/>
          <w:szCs w:val="24"/>
        </w:rPr>
        <w:t>and Centre for Scienc</w:t>
      </w:r>
      <w:r w:rsidR="00A6673B" w:rsidRPr="00A6673B">
        <w:rPr>
          <w:rFonts w:asciiTheme="minorHAnsi" w:hAnsiTheme="minorHAnsi"/>
          <w:color w:val="0070C0"/>
          <w:sz w:val="24"/>
          <w:szCs w:val="24"/>
        </w:rPr>
        <w:t>e Studies, Lancaster University</w:t>
      </w:r>
    </w:p>
    <w:p w:rsidR="000A4601" w:rsidRDefault="000A4601" w:rsidP="00A6673B">
      <w:pPr>
        <w:pStyle w:val="TextBody"/>
        <w:spacing w:before="0" w:after="0"/>
        <w:ind w:left="-284" w:right="-284"/>
        <w:jc w:val="both"/>
        <w:rPr>
          <w:rFonts w:asciiTheme="minorHAnsi" w:hAnsiTheme="minorHAnsi"/>
          <w:b/>
        </w:rPr>
      </w:pPr>
    </w:p>
    <w:p w:rsidR="000A4601" w:rsidRDefault="00B95B11" w:rsidP="00A6673B">
      <w:pPr>
        <w:pStyle w:val="TextBody"/>
        <w:spacing w:before="0" w:after="0"/>
        <w:ind w:left="-284" w:right="-284"/>
        <w:jc w:val="both"/>
        <w:rPr>
          <w:rFonts w:asciiTheme="minorHAnsi" w:hAnsiTheme="minorHAnsi"/>
          <w:b/>
        </w:rPr>
      </w:pPr>
      <w:r w:rsidRPr="000A4601">
        <w:rPr>
          <w:rFonts w:asciiTheme="minorHAnsi" w:hAnsiTheme="minorHAnsi"/>
          <w:b/>
        </w:rPr>
        <w:t>Th</w:t>
      </w:r>
      <w:r w:rsidR="000A4601">
        <w:rPr>
          <w:rFonts w:asciiTheme="minorHAnsi" w:hAnsiTheme="minorHAnsi"/>
          <w:b/>
        </w:rPr>
        <w:t>is</w:t>
      </w:r>
      <w:r w:rsidRPr="000A4601">
        <w:rPr>
          <w:rFonts w:asciiTheme="minorHAnsi" w:hAnsiTheme="minorHAnsi"/>
          <w:b/>
        </w:rPr>
        <w:t xml:space="preserve"> work</w:t>
      </w:r>
      <w:r w:rsidR="006B44A7" w:rsidRPr="000A4601">
        <w:rPr>
          <w:rFonts w:asciiTheme="minorHAnsi" w:hAnsiTheme="minorHAnsi"/>
          <w:b/>
        </w:rPr>
        <w:t xml:space="preserve">shop aims to explore recent social and cultural engagements with </w:t>
      </w:r>
      <w:r w:rsidR="00A6673B" w:rsidRPr="000A4601">
        <w:rPr>
          <w:rFonts w:asciiTheme="minorHAnsi" w:hAnsiTheme="minorHAnsi"/>
          <w:b/>
        </w:rPr>
        <w:t>ontology</w:t>
      </w:r>
      <w:r w:rsidR="006B44A7" w:rsidRPr="000A4601">
        <w:rPr>
          <w:rFonts w:asciiTheme="minorHAnsi" w:hAnsiTheme="minorHAnsi"/>
          <w:b/>
        </w:rPr>
        <w:t>. It bring</w:t>
      </w:r>
      <w:r w:rsidR="00C87834" w:rsidRPr="000A4601">
        <w:rPr>
          <w:rFonts w:asciiTheme="minorHAnsi" w:hAnsiTheme="minorHAnsi"/>
          <w:b/>
        </w:rPr>
        <w:t>s</w:t>
      </w:r>
      <w:r w:rsidR="006B44A7" w:rsidRPr="000A4601">
        <w:rPr>
          <w:rFonts w:asciiTheme="minorHAnsi" w:hAnsiTheme="minorHAnsi"/>
          <w:b/>
        </w:rPr>
        <w:t xml:space="preserve"> together researchers </w:t>
      </w:r>
      <w:r w:rsidR="00A6673B" w:rsidRPr="000A4601">
        <w:rPr>
          <w:rFonts w:asciiTheme="minorHAnsi" w:hAnsiTheme="minorHAnsi"/>
          <w:b/>
        </w:rPr>
        <w:t xml:space="preserve">working in diverse disciplines </w:t>
      </w:r>
      <w:r w:rsidR="006B44A7" w:rsidRPr="000A4601">
        <w:rPr>
          <w:rFonts w:asciiTheme="minorHAnsi" w:hAnsiTheme="minorHAnsi"/>
          <w:b/>
        </w:rPr>
        <w:t xml:space="preserve">interested in exploring what ontological politics might mean for ‘who, how and what’ we research. We </w:t>
      </w:r>
      <w:r w:rsidR="0002475B" w:rsidRPr="000A4601">
        <w:rPr>
          <w:rFonts w:asciiTheme="minorHAnsi" w:hAnsiTheme="minorHAnsi"/>
          <w:b/>
        </w:rPr>
        <w:t xml:space="preserve">will </w:t>
      </w:r>
      <w:r w:rsidRPr="000A4601">
        <w:rPr>
          <w:rFonts w:asciiTheme="minorHAnsi" w:hAnsiTheme="minorHAnsi"/>
          <w:b/>
        </w:rPr>
        <w:t xml:space="preserve">discuss key concepts such as </w:t>
      </w:r>
      <w:r w:rsidRPr="000A4601">
        <w:rPr>
          <w:rFonts w:asciiTheme="minorHAnsi" w:hAnsiTheme="minorHAnsi"/>
          <w:b/>
          <w:i/>
        </w:rPr>
        <w:t>Ontological Multiplicity</w:t>
      </w:r>
      <w:r w:rsidR="00A6673B" w:rsidRPr="000A4601">
        <w:rPr>
          <w:rFonts w:asciiTheme="minorHAnsi" w:hAnsiTheme="minorHAnsi"/>
          <w:b/>
        </w:rPr>
        <w:t xml:space="preserve">. This </w:t>
      </w:r>
      <w:r w:rsidRPr="000A4601">
        <w:rPr>
          <w:rFonts w:asciiTheme="minorHAnsi" w:hAnsiTheme="minorHAnsi"/>
          <w:b/>
        </w:rPr>
        <w:t xml:space="preserve">suggests that there are not </w:t>
      </w:r>
      <w:r w:rsidR="0002475B" w:rsidRPr="000A4601">
        <w:rPr>
          <w:rFonts w:asciiTheme="minorHAnsi" w:hAnsiTheme="minorHAnsi"/>
          <w:b/>
        </w:rPr>
        <w:t xml:space="preserve">only </w:t>
      </w:r>
      <w:r w:rsidRPr="000A4601">
        <w:rPr>
          <w:rFonts w:asciiTheme="minorHAnsi" w:hAnsiTheme="minorHAnsi"/>
          <w:b/>
        </w:rPr>
        <w:t>m</w:t>
      </w:r>
      <w:r w:rsidR="006B44A7" w:rsidRPr="000A4601">
        <w:rPr>
          <w:rFonts w:asciiTheme="minorHAnsi" w:hAnsiTheme="minorHAnsi"/>
          <w:b/>
        </w:rPr>
        <w:t>any ways of knowing ‘an object’</w:t>
      </w:r>
      <w:r w:rsidR="00C87834" w:rsidRPr="000A4601">
        <w:rPr>
          <w:rFonts w:asciiTheme="minorHAnsi" w:hAnsiTheme="minorHAnsi"/>
          <w:b/>
        </w:rPr>
        <w:t xml:space="preserve"> – the biosphere, sex, the autonomous - </w:t>
      </w:r>
      <w:r w:rsidRPr="000A4601">
        <w:rPr>
          <w:rFonts w:asciiTheme="minorHAnsi" w:hAnsiTheme="minorHAnsi"/>
          <w:b/>
        </w:rPr>
        <w:t>but that there are many ways of practising it</w:t>
      </w:r>
      <w:r w:rsidR="00C87834" w:rsidRPr="000A4601">
        <w:rPr>
          <w:rFonts w:asciiTheme="minorHAnsi" w:hAnsiTheme="minorHAnsi"/>
          <w:b/>
        </w:rPr>
        <w:t>,</w:t>
      </w:r>
      <w:r w:rsidRPr="000A4601">
        <w:rPr>
          <w:rFonts w:asciiTheme="minorHAnsi" w:hAnsiTheme="minorHAnsi"/>
          <w:b/>
        </w:rPr>
        <w:t xml:space="preserve"> </w:t>
      </w:r>
      <w:r w:rsidR="0002475B" w:rsidRPr="000A4601">
        <w:rPr>
          <w:rFonts w:asciiTheme="minorHAnsi" w:hAnsiTheme="minorHAnsi"/>
          <w:b/>
        </w:rPr>
        <w:t xml:space="preserve">that </w:t>
      </w:r>
      <w:r w:rsidR="00C87834" w:rsidRPr="000A4601">
        <w:rPr>
          <w:rFonts w:asciiTheme="minorHAnsi" w:hAnsiTheme="minorHAnsi"/>
          <w:b/>
        </w:rPr>
        <w:t xml:space="preserve">in turn </w:t>
      </w:r>
      <w:r w:rsidR="0002475B" w:rsidRPr="000A4601">
        <w:rPr>
          <w:rFonts w:asciiTheme="minorHAnsi" w:hAnsiTheme="minorHAnsi"/>
          <w:b/>
        </w:rPr>
        <w:t>enact</w:t>
      </w:r>
      <w:r w:rsidRPr="000A4601">
        <w:rPr>
          <w:rFonts w:asciiTheme="minorHAnsi" w:hAnsiTheme="minorHAnsi"/>
          <w:b/>
        </w:rPr>
        <w:t xml:space="preserve"> </w:t>
      </w:r>
      <w:r w:rsidR="0002475B" w:rsidRPr="000A4601">
        <w:rPr>
          <w:rFonts w:asciiTheme="minorHAnsi" w:hAnsiTheme="minorHAnsi"/>
          <w:b/>
        </w:rPr>
        <w:t>different realities</w:t>
      </w:r>
      <w:r w:rsidR="00A6673B" w:rsidRPr="000A4601">
        <w:rPr>
          <w:rFonts w:asciiTheme="minorHAnsi" w:hAnsiTheme="minorHAnsi"/>
          <w:b/>
        </w:rPr>
        <w:t xml:space="preserve"> that are </w:t>
      </w:r>
      <w:r w:rsidRPr="000A4601">
        <w:rPr>
          <w:rFonts w:asciiTheme="minorHAnsi" w:hAnsiTheme="minorHAnsi"/>
          <w:b/>
        </w:rPr>
        <w:t>variously entangled</w:t>
      </w:r>
      <w:r w:rsidR="00C87834" w:rsidRPr="000A4601">
        <w:rPr>
          <w:rFonts w:asciiTheme="minorHAnsi" w:hAnsiTheme="minorHAnsi"/>
          <w:b/>
        </w:rPr>
        <w:t xml:space="preserve"> and interdependent. </w:t>
      </w:r>
      <w:r w:rsidRPr="000A4601">
        <w:rPr>
          <w:rFonts w:asciiTheme="minorHAnsi" w:hAnsiTheme="minorHAnsi"/>
          <w:b/>
        </w:rPr>
        <w:t xml:space="preserve">A further implication is </w:t>
      </w:r>
      <w:r w:rsidRPr="000A4601">
        <w:rPr>
          <w:rFonts w:asciiTheme="minorHAnsi" w:hAnsiTheme="minorHAnsi"/>
          <w:b/>
          <w:i/>
        </w:rPr>
        <w:t>Ontological Politics</w:t>
      </w:r>
      <w:r w:rsidRPr="000A4601">
        <w:rPr>
          <w:rFonts w:asciiTheme="minorHAnsi" w:hAnsiTheme="minorHAnsi"/>
          <w:b/>
        </w:rPr>
        <w:t xml:space="preserve">. </w:t>
      </w:r>
      <w:r w:rsidR="006B44A7" w:rsidRPr="000A4601">
        <w:rPr>
          <w:rFonts w:asciiTheme="minorHAnsi" w:hAnsiTheme="minorHAnsi"/>
          <w:b/>
        </w:rPr>
        <w:t xml:space="preserve">As we attend to specificity and </w:t>
      </w:r>
      <w:r w:rsidRPr="000A4601">
        <w:rPr>
          <w:rFonts w:asciiTheme="minorHAnsi" w:hAnsiTheme="minorHAnsi"/>
          <w:b/>
        </w:rPr>
        <w:t>learn to see multiplicity everywhere</w:t>
      </w:r>
      <w:r w:rsidR="006B44A7" w:rsidRPr="000A4601">
        <w:rPr>
          <w:rFonts w:asciiTheme="minorHAnsi" w:hAnsiTheme="minorHAnsi"/>
          <w:b/>
        </w:rPr>
        <w:t xml:space="preserve">, a </w:t>
      </w:r>
      <w:r w:rsidRPr="000A4601">
        <w:rPr>
          <w:rFonts w:asciiTheme="minorHAnsi" w:hAnsiTheme="minorHAnsi"/>
          <w:b/>
        </w:rPr>
        <w:t xml:space="preserve">crucial issue becomes which differences we want to attend to and to make. </w:t>
      </w:r>
    </w:p>
    <w:p w:rsidR="000A4601" w:rsidRDefault="000A4601" w:rsidP="00A6673B">
      <w:pPr>
        <w:pStyle w:val="TextBody"/>
        <w:spacing w:before="0" w:after="0"/>
        <w:ind w:left="-284" w:right="-284"/>
        <w:jc w:val="both"/>
        <w:rPr>
          <w:rFonts w:asciiTheme="minorHAnsi" w:hAnsiTheme="minorHAnsi"/>
          <w:b/>
          <w:sz w:val="28"/>
          <w:szCs w:val="28"/>
        </w:rPr>
      </w:pPr>
    </w:p>
    <w:p w:rsidR="00B95B11" w:rsidRPr="000A4601" w:rsidRDefault="000A4601" w:rsidP="00A6673B">
      <w:pPr>
        <w:pStyle w:val="TextBody"/>
        <w:spacing w:before="0" w:after="0"/>
        <w:ind w:left="-284" w:right="-284"/>
        <w:jc w:val="both"/>
        <w:rPr>
          <w:rFonts w:asciiTheme="minorHAnsi" w:hAnsiTheme="minorHAnsi"/>
          <w:b/>
          <w:sz w:val="28"/>
          <w:szCs w:val="28"/>
        </w:rPr>
      </w:pPr>
      <w:r>
        <w:rPr>
          <w:rFonts w:asciiTheme="minorHAnsi" w:hAnsiTheme="minorHAnsi"/>
          <w:b/>
          <w:sz w:val="28"/>
          <w:szCs w:val="28"/>
        </w:rPr>
        <w:t>T</w:t>
      </w:r>
      <w:r w:rsidR="00B95B11" w:rsidRPr="000A4601">
        <w:rPr>
          <w:rFonts w:asciiTheme="minorHAnsi" w:hAnsiTheme="minorHAnsi"/>
          <w:b/>
          <w:sz w:val="28"/>
          <w:szCs w:val="28"/>
        </w:rPr>
        <w:t>he workshop will explore two key questions:</w:t>
      </w:r>
    </w:p>
    <w:p w:rsidR="00B95B11" w:rsidRPr="000A4601" w:rsidRDefault="00B95B11" w:rsidP="00A6673B">
      <w:pPr>
        <w:pStyle w:val="TextBody"/>
        <w:numPr>
          <w:ilvl w:val="0"/>
          <w:numId w:val="5"/>
        </w:numPr>
        <w:spacing w:before="0" w:after="0"/>
        <w:ind w:right="-284"/>
        <w:jc w:val="both"/>
        <w:rPr>
          <w:rFonts w:asciiTheme="minorHAnsi" w:hAnsiTheme="minorHAnsi"/>
          <w:b/>
          <w:sz w:val="28"/>
          <w:szCs w:val="28"/>
        </w:rPr>
      </w:pPr>
      <w:r w:rsidRPr="000A4601">
        <w:rPr>
          <w:rFonts w:asciiTheme="minorHAnsi" w:hAnsiTheme="minorHAnsi"/>
          <w:b/>
          <w:sz w:val="28"/>
          <w:szCs w:val="28"/>
        </w:rPr>
        <w:t>What are the realities of the biosphere/sex/</w:t>
      </w:r>
      <w:r w:rsidR="0002475B" w:rsidRPr="000A4601">
        <w:rPr>
          <w:rFonts w:asciiTheme="minorHAnsi" w:hAnsiTheme="minorHAnsi"/>
          <w:b/>
          <w:sz w:val="28"/>
          <w:szCs w:val="28"/>
        </w:rPr>
        <w:t xml:space="preserve">the </w:t>
      </w:r>
      <w:r w:rsidRPr="000A4601">
        <w:rPr>
          <w:rFonts w:asciiTheme="minorHAnsi" w:hAnsiTheme="minorHAnsi"/>
          <w:b/>
          <w:sz w:val="28"/>
          <w:szCs w:val="28"/>
        </w:rPr>
        <w:t>autonomous</w:t>
      </w:r>
      <w:r w:rsidR="0002475B" w:rsidRPr="000A4601">
        <w:rPr>
          <w:rFonts w:asciiTheme="minorHAnsi" w:hAnsiTheme="minorHAnsi"/>
          <w:b/>
          <w:sz w:val="28"/>
          <w:szCs w:val="28"/>
        </w:rPr>
        <w:t xml:space="preserve"> </w:t>
      </w:r>
      <w:r w:rsidRPr="000A4601">
        <w:rPr>
          <w:rFonts w:asciiTheme="minorHAnsi" w:hAnsiTheme="minorHAnsi"/>
          <w:b/>
          <w:sz w:val="28"/>
          <w:szCs w:val="28"/>
        </w:rPr>
        <w:t>that are taking shape and that people are living with?</w:t>
      </w:r>
    </w:p>
    <w:p w:rsidR="000A4601" w:rsidRDefault="00B95B11" w:rsidP="00A6673B">
      <w:pPr>
        <w:pStyle w:val="TextBody"/>
        <w:numPr>
          <w:ilvl w:val="0"/>
          <w:numId w:val="5"/>
        </w:numPr>
        <w:spacing w:before="0" w:after="0"/>
        <w:ind w:right="-284"/>
        <w:jc w:val="both"/>
        <w:rPr>
          <w:rFonts w:asciiTheme="minorHAnsi" w:hAnsiTheme="minorHAnsi"/>
          <w:b/>
          <w:sz w:val="28"/>
          <w:szCs w:val="28"/>
        </w:rPr>
      </w:pPr>
      <w:r w:rsidRPr="000A4601">
        <w:rPr>
          <w:rFonts w:asciiTheme="minorHAnsi" w:hAnsiTheme="minorHAnsi"/>
          <w:b/>
          <w:sz w:val="28"/>
          <w:szCs w:val="28"/>
        </w:rPr>
        <w:t>What kinds of analytical, methodological and political interventions does th</w:t>
      </w:r>
      <w:r w:rsidR="0002475B" w:rsidRPr="000A4601">
        <w:rPr>
          <w:rFonts w:asciiTheme="minorHAnsi" w:hAnsiTheme="minorHAnsi"/>
          <w:b/>
          <w:sz w:val="28"/>
          <w:szCs w:val="28"/>
        </w:rPr>
        <w:t xml:space="preserve">is engagement with </w:t>
      </w:r>
      <w:r w:rsidR="006B44A7" w:rsidRPr="000A4601">
        <w:rPr>
          <w:rFonts w:asciiTheme="minorHAnsi" w:hAnsiTheme="minorHAnsi"/>
          <w:b/>
          <w:sz w:val="28"/>
          <w:szCs w:val="28"/>
        </w:rPr>
        <w:t>ontology make possible</w:t>
      </w:r>
      <w:r w:rsidRPr="000A4601">
        <w:rPr>
          <w:rFonts w:asciiTheme="minorHAnsi" w:hAnsiTheme="minorHAnsi"/>
          <w:b/>
          <w:sz w:val="28"/>
          <w:szCs w:val="28"/>
        </w:rPr>
        <w:t>?</w:t>
      </w:r>
    </w:p>
    <w:p w:rsidR="00E67744" w:rsidRPr="002A77DD" w:rsidRDefault="000A4601" w:rsidP="00E67744">
      <w:pPr>
        <w:pStyle w:val="TextBody"/>
        <w:rPr>
          <w:rFonts w:asciiTheme="minorHAnsi" w:hAnsiTheme="minorHAnsi"/>
          <w:b/>
        </w:rPr>
      </w:pPr>
      <w:r w:rsidRPr="002A77DD">
        <w:rPr>
          <w:rFonts w:asciiTheme="minorHAnsi" w:hAnsiTheme="minorHAnsi"/>
          <w:b/>
        </w:rPr>
        <w:lastRenderedPageBreak/>
        <w:t>Programme</w:t>
      </w:r>
    </w:p>
    <w:p w:rsidR="00E67744" w:rsidRPr="00D97931" w:rsidRDefault="00E67744" w:rsidP="00E67744">
      <w:pPr>
        <w:pStyle w:val="TextBody"/>
        <w:rPr>
          <w:rFonts w:asciiTheme="minorHAnsi" w:hAnsiTheme="minorHAnsi"/>
          <w:b/>
          <w:color w:val="0070C0"/>
        </w:rPr>
      </w:pPr>
      <w:r w:rsidRPr="00D97931">
        <w:rPr>
          <w:rFonts w:asciiTheme="minorHAnsi" w:hAnsiTheme="minorHAnsi"/>
          <w:b/>
          <w:color w:val="0070C0"/>
        </w:rPr>
        <w:t>We hope that this</w:t>
      </w:r>
      <w:r w:rsidR="00BA41C3" w:rsidRPr="00D97931">
        <w:rPr>
          <w:rFonts w:asciiTheme="minorHAnsi" w:hAnsiTheme="minorHAnsi"/>
          <w:b/>
          <w:color w:val="0070C0"/>
        </w:rPr>
        <w:t xml:space="preserve"> workshop is a generative </w:t>
      </w:r>
      <w:r w:rsidRPr="00D97931">
        <w:rPr>
          <w:rFonts w:asciiTheme="minorHAnsi" w:hAnsiTheme="minorHAnsi"/>
          <w:b/>
          <w:color w:val="0070C0"/>
        </w:rPr>
        <w:t xml:space="preserve">and enjoyable </w:t>
      </w:r>
      <w:r w:rsidR="00BA41C3" w:rsidRPr="00D97931">
        <w:rPr>
          <w:rFonts w:asciiTheme="minorHAnsi" w:hAnsiTheme="minorHAnsi"/>
          <w:b/>
          <w:color w:val="0070C0"/>
        </w:rPr>
        <w:t>space</w:t>
      </w:r>
      <w:r w:rsidRPr="00D97931">
        <w:rPr>
          <w:rFonts w:asciiTheme="minorHAnsi" w:hAnsiTheme="minorHAnsi"/>
          <w:b/>
          <w:color w:val="0070C0"/>
        </w:rPr>
        <w:t xml:space="preserve"> in which to c</w:t>
      </w:r>
      <w:r w:rsidR="00BA41C3" w:rsidRPr="00D97931">
        <w:rPr>
          <w:rFonts w:asciiTheme="minorHAnsi" w:hAnsiTheme="minorHAnsi"/>
          <w:b/>
          <w:color w:val="0070C0"/>
        </w:rPr>
        <w:t>ollectively explore what sociological</w:t>
      </w:r>
      <w:r w:rsidRPr="00D97931">
        <w:rPr>
          <w:rFonts w:asciiTheme="minorHAnsi" w:hAnsiTheme="minorHAnsi"/>
          <w:b/>
          <w:color w:val="0070C0"/>
        </w:rPr>
        <w:t xml:space="preserve"> and anthropological </w:t>
      </w:r>
      <w:r w:rsidR="000539E2" w:rsidRPr="00D97931">
        <w:rPr>
          <w:rFonts w:asciiTheme="minorHAnsi" w:hAnsiTheme="minorHAnsi"/>
          <w:b/>
          <w:color w:val="0070C0"/>
        </w:rPr>
        <w:t xml:space="preserve">work about </w:t>
      </w:r>
      <w:r w:rsidR="00BA41C3" w:rsidRPr="00D97931">
        <w:rPr>
          <w:rFonts w:asciiTheme="minorHAnsi" w:hAnsiTheme="minorHAnsi"/>
          <w:b/>
          <w:color w:val="0070C0"/>
        </w:rPr>
        <w:t xml:space="preserve">ontologies </w:t>
      </w:r>
      <w:r w:rsidR="000539E2" w:rsidRPr="00D97931">
        <w:rPr>
          <w:rFonts w:asciiTheme="minorHAnsi" w:hAnsiTheme="minorHAnsi"/>
          <w:b/>
          <w:color w:val="0070C0"/>
        </w:rPr>
        <w:t xml:space="preserve">means </w:t>
      </w:r>
      <w:r w:rsidR="00BA41C3" w:rsidRPr="00D97931">
        <w:rPr>
          <w:rFonts w:asciiTheme="minorHAnsi" w:hAnsiTheme="minorHAnsi"/>
          <w:b/>
          <w:color w:val="0070C0"/>
        </w:rPr>
        <w:t xml:space="preserve">for doing research and for political engagement in the realities </w:t>
      </w:r>
      <w:r w:rsidRPr="00D97931">
        <w:rPr>
          <w:rFonts w:asciiTheme="minorHAnsi" w:hAnsiTheme="minorHAnsi"/>
          <w:b/>
          <w:color w:val="0070C0"/>
        </w:rPr>
        <w:t xml:space="preserve">that we </w:t>
      </w:r>
      <w:r w:rsidR="002D76C1" w:rsidRPr="00D97931">
        <w:rPr>
          <w:rFonts w:asciiTheme="minorHAnsi" w:hAnsiTheme="minorHAnsi"/>
          <w:b/>
          <w:color w:val="0070C0"/>
        </w:rPr>
        <w:t xml:space="preserve">study and bring into being. </w:t>
      </w:r>
    </w:p>
    <w:p w:rsidR="00BA41C3" w:rsidRPr="00D97931" w:rsidRDefault="00E67744" w:rsidP="00E67744">
      <w:pPr>
        <w:pStyle w:val="TextBody"/>
        <w:rPr>
          <w:rFonts w:asciiTheme="minorHAnsi" w:hAnsiTheme="minorHAnsi"/>
          <w:b/>
          <w:i/>
          <w:color w:val="0070C0"/>
        </w:rPr>
      </w:pPr>
      <w:proofErr w:type="gramStart"/>
      <w:r w:rsidRPr="00D97931">
        <w:rPr>
          <w:rFonts w:asciiTheme="minorHAnsi" w:hAnsiTheme="minorHAnsi"/>
          <w:b/>
          <w:i/>
          <w:color w:val="0070C0"/>
        </w:rPr>
        <w:t>Adrian, Claire, Celia and Vicky.</w:t>
      </w:r>
      <w:proofErr w:type="gramEnd"/>
      <w:r w:rsidR="000539E2" w:rsidRPr="00D97931">
        <w:rPr>
          <w:rFonts w:asciiTheme="minorHAnsi" w:hAnsiTheme="minorHAnsi"/>
          <w:b/>
          <w:i/>
          <w:color w:val="0070C0"/>
        </w:rPr>
        <w:t xml:space="preserve"> </w:t>
      </w:r>
      <w:r w:rsidR="00BA41C3" w:rsidRPr="00D97931">
        <w:rPr>
          <w:rFonts w:asciiTheme="minorHAnsi" w:hAnsiTheme="minorHAnsi"/>
          <w:b/>
          <w:i/>
          <w:color w:val="0070C0"/>
        </w:rPr>
        <w:t xml:space="preserve"> </w:t>
      </w:r>
    </w:p>
    <w:p w:rsidR="00E67744" w:rsidRPr="002A77DD" w:rsidRDefault="00E67744" w:rsidP="00E65663">
      <w:pPr>
        <w:pStyle w:val="TextBody"/>
        <w:spacing w:before="0" w:after="0"/>
        <w:ind w:right="-284"/>
        <w:rPr>
          <w:rFonts w:asciiTheme="minorHAnsi" w:hAnsiTheme="minorHAnsi"/>
          <w:b/>
        </w:rPr>
      </w:pPr>
    </w:p>
    <w:p w:rsidR="000821E9" w:rsidRPr="002A77DD" w:rsidRDefault="00BA41C3" w:rsidP="000821E9">
      <w:pPr>
        <w:pStyle w:val="TextBody"/>
        <w:spacing w:before="0" w:after="0" w:line="360" w:lineRule="auto"/>
        <w:ind w:right="-284"/>
        <w:contextualSpacing/>
        <w:rPr>
          <w:rFonts w:asciiTheme="minorHAnsi" w:hAnsiTheme="minorHAnsi"/>
          <w:b/>
        </w:rPr>
      </w:pPr>
      <w:r w:rsidRPr="002A77DD">
        <w:rPr>
          <w:rFonts w:asciiTheme="minorHAnsi" w:hAnsiTheme="minorHAnsi"/>
          <w:b/>
        </w:rPr>
        <w:t xml:space="preserve">9. </w:t>
      </w:r>
      <w:r w:rsidR="000A4601" w:rsidRPr="002A77DD">
        <w:rPr>
          <w:rFonts w:asciiTheme="minorHAnsi" w:hAnsiTheme="minorHAnsi"/>
          <w:b/>
        </w:rPr>
        <w:t>30 – 10 Coffe</w:t>
      </w:r>
      <w:r w:rsidR="000539E2" w:rsidRPr="002A77DD">
        <w:rPr>
          <w:rFonts w:asciiTheme="minorHAnsi" w:hAnsiTheme="minorHAnsi"/>
          <w:b/>
        </w:rPr>
        <w:t>e</w:t>
      </w:r>
      <w:r w:rsidR="00E65663" w:rsidRPr="002A77DD">
        <w:rPr>
          <w:rFonts w:asciiTheme="minorHAnsi" w:hAnsiTheme="minorHAnsi"/>
          <w:b/>
        </w:rPr>
        <w:t>/tea, biscuits and welcome</w:t>
      </w:r>
      <w:r w:rsidR="000A4601" w:rsidRPr="002A77DD">
        <w:rPr>
          <w:rFonts w:asciiTheme="minorHAnsi" w:hAnsiTheme="minorHAnsi"/>
          <w:b/>
        </w:rPr>
        <w:t>.</w:t>
      </w:r>
    </w:p>
    <w:p w:rsidR="000821E9" w:rsidRPr="002A77DD" w:rsidRDefault="000821E9" w:rsidP="000821E9">
      <w:pPr>
        <w:pStyle w:val="TextBody"/>
        <w:spacing w:before="0" w:after="0" w:line="360" w:lineRule="auto"/>
        <w:ind w:right="-284"/>
        <w:contextualSpacing/>
        <w:rPr>
          <w:rFonts w:asciiTheme="minorHAnsi" w:hAnsiTheme="minorHAnsi"/>
          <w:b/>
        </w:rPr>
      </w:pPr>
    </w:p>
    <w:p w:rsidR="00BA41C3" w:rsidRPr="00D97931" w:rsidRDefault="00FC6707" w:rsidP="000821E9">
      <w:pPr>
        <w:pStyle w:val="TextBody"/>
        <w:spacing w:before="0" w:after="0" w:line="360" w:lineRule="auto"/>
        <w:ind w:right="-284"/>
        <w:contextualSpacing/>
        <w:rPr>
          <w:rFonts w:asciiTheme="minorHAnsi" w:hAnsiTheme="minorHAnsi"/>
          <w:b/>
          <w:sz w:val="28"/>
          <w:szCs w:val="28"/>
        </w:rPr>
      </w:pPr>
      <w:r w:rsidRPr="00D97931">
        <w:rPr>
          <w:rFonts w:asciiTheme="minorHAnsi" w:hAnsiTheme="minorHAnsi"/>
          <w:b/>
          <w:sz w:val="28"/>
          <w:szCs w:val="28"/>
          <w:u w:val="single"/>
        </w:rPr>
        <w:t>Session 1</w:t>
      </w:r>
    </w:p>
    <w:p w:rsidR="000821E9" w:rsidRPr="002A77DD" w:rsidRDefault="000821E9" w:rsidP="000821E9">
      <w:pPr>
        <w:pStyle w:val="TextBody"/>
        <w:spacing w:line="360" w:lineRule="auto"/>
        <w:ind w:right="-284"/>
        <w:contextualSpacing/>
        <w:rPr>
          <w:rFonts w:asciiTheme="minorHAnsi" w:hAnsiTheme="minorHAnsi"/>
          <w:b/>
        </w:rPr>
      </w:pPr>
    </w:p>
    <w:p w:rsidR="000821E9" w:rsidRPr="002A77DD" w:rsidRDefault="00E65663" w:rsidP="000821E9">
      <w:pPr>
        <w:pStyle w:val="TextBody"/>
        <w:spacing w:line="360" w:lineRule="auto"/>
        <w:ind w:right="-284"/>
        <w:contextualSpacing/>
        <w:rPr>
          <w:rFonts w:asciiTheme="minorHAnsi" w:hAnsiTheme="minorHAnsi"/>
          <w:b/>
        </w:rPr>
      </w:pPr>
      <w:r w:rsidRPr="002A77DD">
        <w:rPr>
          <w:rFonts w:asciiTheme="minorHAnsi" w:hAnsiTheme="minorHAnsi"/>
          <w:b/>
        </w:rPr>
        <w:t>10 – 11    Javier Lezaun</w:t>
      </w:r>
      <w:r w:rsidR="00FC6707" w:rsidRPr="002A77DD">
        <w:rPr>
          <w:rFonts w:asciiTheme="minorHAnsi" w:hAnsiTheme="minorHAnsi"/>
          <w:b/>
        </w:rPr>
        <w:t xml:space="preserve"> ‘A non-partisan (but opinionated) look at the ontological turn’</w:t>
      </w:r>
    </w:p>
    <w:p w:rsidR="000821E9" w:rsidRPr="002A77DD" w:rsidRDefault="00E65663" w:rsidP="000821E9">
      <w:pPr>
        <w:pStyle w:val="TextBody"/>
        <w:spacing w:line="360" w:lineRule="auto"/>
        <w:ind w:right="-284"/>
        <w:contextualSpacing/>
        <w:rPr>
          <w:rFonts w:asciiTheme="minorHAnsi" w:hAnsiTheme="minorHAnsi"/>
          <w:b/>
        </w:rPr>
      </w:pPr>
      <w:r w:rsidRPr="002A77DD">
        <w:rPr>
          <w:rFonts w:asciiTheme="minorHAnsi" w:hAnsiTheme="minorHAnsi"/>
          <w:b/>
        </w:rPr>
        <w:t xml:space="preserve">11 – 12    John Law </w:t>
      </w:r>
      <w:r w:rsidR="000821E9" w:rsidRPr="002A77DD">
        <w:rPr>
          <w:rFonts w:asciiTheme="minorHAnsi" w:hAnsiTheme="minorHAnsi"/>
          <w:b/>
        </w:rPr>
        <w:t>‘Ontological Suffocation: TEK, numbers and salmon’</w:t>
      </w:r>
    </w:p>
    <w:p w:rsidR="000821E9" w:rsidRPr="002A77DD" w:rsidRDefault="000A4601" w:rsidP="000821E9">
      <w:pPr>
        <w:pStyle w:val="PlainText"/>
        <w:spacing w:line="360" w:lineRule="auto"/>
        <w:contextualSpacing/>
        <w:rPr>
          <w:rFonts w:asciiTheme="minorHAnsi" w:hAnsiTheme="minorHAnsi"/>
          <w:b/>
          <w:sz w:val="24"/>
          <w:szCs w:val="24"/>
        </w:rPr>
      </w:pPr>
      <w:r w:rsidRPr="002A77DD">
        <w:rPr>
          <w:rFonts w:asciiTheme="minorHAnsi" w:hAnsiTheme="minorHAnsi"/>
          <w:b/>
          <w:sz w:val="24"/>
          <w:szCs w:val="24"/>
        </w:rPr>
        <w:t xml:space="preserve">12 </w:t>
      </w:r>
      <w:r w:rsidR="00E65663" w:rsidRPr="002A77DD">
        <w:rPr>
          <w:rFonts w:asciiTheme="minorHAnsi" w:hAnsiTheme="minorHAnsi"/>
          <w:b/>
          <w:sz w:val="24"/>
          <w:szCs w:val="24"/>
        </w:rPr>
        <w:t xml:space="preserve">– 12.30 </w:t>
      </w:r>
      <w:r w:rsidR="000539E2" w:rsidRPr="002A77DD">
        <w:rPr>
          <w:rFonts w:asciiTheme="minorHAnsi" w:hAnsiTheme="minorHAnsi"/>
          <w:b/>
          <w:sz w:val="24"/>
          <w:szCs w:val="24"/>
        </w:rPr>
        <w:t xml:space="preserve">Discussion </w:t>
      </w:r>
      <w:r w:rsidRPr="002A77DD">
        <w:rPr>
          <w:rFonts w:asciiTheme="minorHAnsi" w:hAnsiTheme="minorHAnsi"/>
          <w:b/>
          <w:sz w:val="24"/>
          <w:szCs w:val="24"/>
        </w:rPr>
        <w:t>and reflection on the wo</w:t>
      </w:r>
      <w:r w:rsidR="002A77DD">
        <w:rPr>
          <w:rFonts w:asciiTheme="minorHAnsi" w:hAnsiTheme="minorHAnsi"/>
          <w:b/>
          <w:sz w:val="24"/>
          <w:szCs w:val="24"/>
        </w:rPr>
        <w:t>rkshop themes and key questions</w:t>
      </w:r>
    </w:p>
    <w:p w:rsidR="000821E9" w:rsidRPr="002A77DD" w:rsidRDefault="000821E9" w:rsidP="000821E9">
      <w:pPr>
        <w:pStyle w:val="PlainText"/>
        <w:spacing w:line="360" w:lineRule="auto"/>
        <w:contextualSpacing/>
        <w:rPr>
          <w:rFonts w:asciiTheme="minorHAnsi" w:hAnsiTheme="minorHAnsi"/>
          <w:b/>
          <w:sz w:val="24"/>
          <w:szCs w:val="24"/>
        </w:rPr>
      </w:pPr>
    </w:p>
    <w:p w:rsidR="000821E9" w:rsidRPr="002A77DD" w:rsidRDefault="000821E9" w:rsidP="000821E9">
      <w:pPr>
        <w:pStyle w:val="PlainText"/>
        <w:spacing w:line="360" w:lineRule="auto"/>
        <w:contextualSpacing/>
        <w:rPr>
          <w:rFonts w:asciiTheme="minorHAnsi" w:hAnsiTheme="minorHAnsi"/>
          <w:b/>
          <w:sz w:val="24"/>
          <w:szCs w:val="24"/>
        </w:rPr>
      </w:pPr>
    </w:p>
    <w:p w:rsidR="000821E9" w:rsidRPr="002A77DD" w:rsidRDefault="00E65663" w:rsidP="000821E9">
      <w:pPr>
        <w:pStyle w:val="PlainTex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b/>
          <w:sz w:val="24"/>
          <w:szCs w:val="24"/>
        </w:rPr>
      </w:pPr>
      <w:r w:rsidRPr="002A77DD">
        <w:rPr>
          <w:rFonts w:asciiTheme="minorHAnsi" w:hAnsiTheme="minorHAnsi"/>
          <w:b/>
          <w:sz w:val="24"/>
          <w:szCs w:val="24"/>
        </w:rPr>
        <w:t xml:space="preserve">12.30 – 1.45 Lunch </w:t>
      </w:r>
    </w:p>
    <w:p w:rsidR="000821E9" w:rsidRPr="002A77DD" w:rsidRDefault="00E65663" w:rsidP="000821E9">
      <w:pPr>
        <w:pStyle w:val="PlainTex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b/>
          <w:sz w:val="24"/>
          <w:szCs w:val="24"/>
        </w:rPr>
      </w:pPr>
      <w:r w:rsidRPr="002A77DD">
        <w:rPr>
          <w:rFonts w:asciiTheme="minorHAnsi" w:hAnsiTheme="minorHAnsi"/>
          <w:b/>
          <w:sz w:val="24"/>
          <w:szCs w:val="24"/>
        </w:rPr>
        <w:t>(</w:t>
      </w:r>
      <w:r w:rsidR="000A4601" w:rsidRPr="002A77DD">
        <w:rPr>
          <w:rFonts w:asciiTheme="minorHAnsi" w:hAnsiTheme="minorHAnsi"/>
          <w:b/>
          <w:sz w:val="24"/>
          <w:szCs w:val="24"/>
        </w:rPr>
        <w:t>The Hall</w:t>
      </w:r>
      <w:r w:rsidR="00BA41C3" w:rsidRPr="002A77DD">
        <w:rPr>
          <w:rFonts w:asciiTheme="minorHAnsi" w:hAnsiTheme="minorHAnsi"/>
          <w:b/>
          <w:sz w:val="24"/>
          <w:szCs w:val="24"/>
        </w:rPr>
        <w:t>, Trinity United Reformed Church, High Street, Lancaster</w:t>
      </w:r>
      <w:r w:rsidR="000821E9" w:rsidRPr="002A77DD">
        <w:rPr>
          <w:rFonts w:asciiTheme="minorHAnsi" w:hAnsiTheme="minorHAnsi"/>
          <w:b/>
          <w:sz w:val="24"/>
          <w:szCs w:val="24"/>
        </w:rPr>
        <w:t xml:space="preserve">, </w:t>
      </w:r>
      <w:r w:rsidR="000821E9" w:rsidRPr="002A77DD">
        <w:rPr>
          <w:rStyle w:val="st1"/>
          <w:rFonts w:asciiTheme="minorHAnsi" w:hAnsiTheme="minorHAnsi" w:cs="Arial"/>
          <w:b/>
          <w:sz w:val="24"/>
          <w:szCs w:val="24"/>
        </w:rPr>
        <w:t>LA1</w:t>
      </w:r>
      <w:r w:rsidR="002A77DD">
        <w:rPr>
          <w:rStyle w:val="st1"/>
          <w:rFonts w:asciiTheme="minorHAnsi" w:hAnsiTheme="minorHAnsi" w:cs="Arial"/>
          <w:b/>
          <w:sz w:val="24"/>
          <w:szCs w:val="24"/>
        </w:rPr>
        <w:t xml:space="preserve"> </w:t>
      </w:r>
      <w:r w:rsidR="000821E9" w:rsidRPr="002A77DD">
        <w:rPr>
          <w:rStyle w:val="st1"/>
          <w:rFonts w:asciiTheme="minorHAnsi" w:hAnsiTheme="minorHAnsi" w:cs="Arial"/>
          <w:b/>
          <w:sz w:val="24"/>
          <w:szCs w:val="24"/>
        </w:rPr>
        <w:t>1LA</w:t>
      </w:r>
      <w:r w:rsidRPr="002A77DD">
        <w:rPr>
          <w:rFonts w:asciiTheme="minorHAnsi" w:hAnsiTheme="minorHAnsi"/>
          <w:b/>
          <w:sz w:val="24"/>
          <w:szCs w:val="24"/>
        </w:rPr>
        <w:t>)</w:t>
      </w:r>
    </w:p>
    <w:p w:rsidR="000821E9" w:rsidRPr="002A77DD" w:rsidRDefault="000821E9" w:rsidP="000821E9">
      <w:pPr>
        <w:pStyle w:val="PlainText"/>
        <w:spacing w:line="360" w:lineRule="auto"/>
        <w:contextualSpacing/>
        <w:rPr>
          <w:rFonts w:asciiTheme="minorHAnsi" w:hAnsiTheme="minorHAnsi"/>
          <w:b/>
          <w:sz w:val="24"/>
          <w:szCs w:val="24"/>
          <w:u w:val="single"/>
        </w:rPr>
      </w:pPr>
    </w:p>
    <w:p w:rsidR="000821E9" w:rsidRPr="002A77DD" w:rsidRDefault="000821E9" w:rsidP="000821E9">
      <w:pPr>
        <w:pStyle w:val="PlainText"/>
        <w:spacing w:line="360" w:lineRule="auto"/>
        <w:contextualSpacing/>
        <w:rPr>
          <w:rFonts w:asciiTheme="minorHAnsi" w:hAnsiTheme="minorHAnsi"/>
          <w:b/>
          <w:sz w:val="24"/>
          <w:szCs w:val="24"/>
          <w:u w:val="single"/>
        </w:rPr>
      </w:pPr>
    </w:p>
    <w:p w:rsidR="000821E9" w:rsidRPr="00D97931" w:rsidRDefault="000539E2" w:rsidP="000821E9">
      <w:pPr>
        <w:pStyle w:val="PlainText"/>
        <w:spacing w:line="360" w:lineRule="auto"/>
        <w:contextualSpacing/>
        <w:rPr>
          <w:rFonts w:asciiTheme="minorHAnsi" w:hAnsiTheme="minorHAnsi"/>
          <w:b/>
          <w:sz w:val="28"/>
          <w:szCs w:val="28"/>
          <w:u w:val="single"/>
        </w:rPr>
      </w:pPr>
      <w:r w:rsidRPr="00D97931">
        <w:rPr>
          <w:rFonts w:asciiTheme="minorHAnsi" w:hAnsiTheme="minorHAnsi"/>
          <w:b/>
          <w:sz w:val="28"/>
          <w:szCs w:val="28"/>
          <w:u w:val="single"/>
        </w:rPr>
        <w:t>Session 2</w:t>
      </w:r>
    </w:p>
    <w:p w:rsidR="000821E9" w:rsidRPr="002A77DD" w:rsidRDefault="000821E9" w:rsidP="000821E9">
      <w:pPr>
        <w:pStyle w:val="PlainText"/>
        <w:spacing w:line="360" w:lineRule="auto"/>
        <w:contextualSpacing/>
        <w:rPr>
          <w:rFonts w:asciiTheme="minorHAnsi" w:hAnsiTheme="minorHAnsi"/>
          <w:b/>
          <w:sz w:val="24"/>
          <w:szCs w:val="24"/>
        </w:rPr>
      </w:pPr>
    </w:p>
    <w:p w:rsidR="000821E9" w:rsidRPr="002A77DD" w:rsidRDefault="00E65663" w:rsidP="000821E9">
      <w:pPr>
        <w:pStyle w:val="PlainText"/>
        <w:spacing w:line="360" w:lineRule="auto"/>
        <w:contextualSpacing/>
        <w:rPr>
          <w:rFonts w:asciiTheme="minorHAnsi" w:hAnsiTheme="minorHAnsi"/>
          <w:b/>
          <w:sz w:val="24"/>
          <w:szCs w:val="24"/>
        </w:rPr>
      </w:pPr>
      <w:r w:rsidRPr="002A77DD">
        <w:rPr>
          <w:rFonts w:asciiTheme="minorHAnsi" w:hAnsiTheme="minorHAnsi"/>
          <w:b/>
          <w:sz w:val="24"/>
          <w:szCs w:val="24"/>
        </w:rPr>
        <w:t xml:space="preserve">1.45 – 2.45    </w:t>
      </w:r>
      <w:r w:rsidR="00FC6707" w:rsidRPr="002A77DD">
        <w:rPr>
          <w:rFonts w:asciiTheme="minorHAnsi" w:hAnsiTheme="minorHAnsi"/>
          <w:b/>
          <w:sz w:val="24"/>
          <w:szCs w:val="24"/>
        </w:rPr>
        <w:t xml:space="preserve">Theo Vurdubakis ‘‘Not a Place of </w:t>
      </w:r>
      <w:proofErr w:type="spellStart"/>
      <w:r w:rsidR="00FC6707" w:rsidRPr="002A77DD">
        <w:rPr>
          <w:rFonts w:asciiTheme="minorHAnsi" w:hAnsiTheme="minorHAnsi"/>
          <w:b/>
          <w:sz w:val="24"/>
          <w:szCs w:val="24"/>
        </w:rPr>
        <w:t>Honor</w:t>
      </w:r>
      <w:proofErr w:type="spellEnd"/>
      <w:r w:rsidR="00FC6707" w:rsidRPr="002A77DD">
        <w:rPr>
          <w:rFonts w:asciiTheme="minorHAnsi" w:hAnsiTheme="minorHAnsi"/>
          <w:b/>
          <w:sz w:val="24"/>
          <w:szCs w:val="24"/>
        </w:rPr>
        <w:t>’: Risk, Organization and the Afterlives of Signs’</w:t>
      </w:r>
    </w:p>
    <w:p w:rsidR="000821E9" w:rsidRPr="002A77DD" w:rsidRDefault="002A77DD" w:rsidP="000821E9">
      <w:pPr>
        <w:pStyle w:val="PlainText"/>
        <w:spacing w:line="360" w:lineRule="auto"/>
        <w:contextualSpacing/>
        <w:rPr>
          <w:rFonts w:asciiTheme="minorHAnsi" w:hAnsiTheme="minorHAnsi"/>
          <w:b/>
          <w:sz w:val="24"/>
          <w:szCs w:val="24"/>
        </w:rPr>
      </w:pPr>
      <w:r>
        <w:rPr>
          <w:rFonts w:asciiTheme="minorHAnsi" w:hAnsiTheme="minorHAnsi"/>
          <w:b/>
          <w:sz w:val="24"/>
          <w:szCs w:val="24"/>
        </w:rPr>
        <w:t xml:space="preserve">2.45 – </w:t>
      </w:r>
      <w:proofErr w:type="gramStart"/>
      <w:r>
        <w:rPr>
          <w:rFonts w:asciiTheme="minorHAnsi" w:hAnsiTheme="minorHAnsi"/>
          <w:b/>
          <w:sz w:val="24"/>
          <w:szCs w:val="24"/>
        </w:rPr>
        <w:t>3  Coffee</w:t>
      </w:r>
      <w:proofErr w:type="gramEnd"/>
      <w:r w:rsidR="00D97931">
        <w:rPr>
          <w:rFonts w:asciiTheme="minorHAnsi" w:hAnsiTheme="minorHAnsi"/>
          <w:b/>
          <w:sz w:val="24"/>
          <w:szCs w:val="24"/>
        </w:rPr>
        <w:t xml:space="preserve"> </w:t>
      </w:r>
      <w:r>
        <w:rPr>
          <w:rFonts w:asciiTheme="minorHAnsi" w:hAnsiTheme="minorHAnsi"/>
          <w:b/>
          <w:sz w:val="24"/>
          <w:szCs w:val="24"/>
        </w:rPr>
        <w:t>/</w:t>
      </w:r>
      <w:r w:rsidR="00D97931">
        <w:rPr>
          <w:rFonts w:asciiTheme="minorHAnsi" w:hAnsiTheme="minorHAnsi"/>
          <w:b/>
          <w:sz w:val="24"/>
          <w:szCs w:val="24"/>
        </w:rPr>
        <w:t xml:space="preserve"> tea</w:t>
      </w:r>
    </w:p>
    <w:p w:rsidR="000821E9" w:rsidRPr="002A77DD" w:rsidRDefault="00E65663" w:rsidP="000821E9">
      <w:pPr>
        <w:pStyle w:val="PlainText"/>
        <w:spacing w:line="360" w:lineRule="auto"/>
        <w:contextualSpacing/>
        <w:rPr>
          <w:rFonts w:asciiTheme="minorHAnsi" w:hAnsiTheme="minorHAnsi"/>
          <w:b/>
          <w:sz w:val="24"/>
          <w:szCs w:val="24"/>
        </w:rPr>
      </w:pPr>
      <w:r w:rsidRPr="002A77DD">
        <w:rPr>
          <w:rFonts w:asciiTheme="minorHAnsi" w:hAnsiTheme="minorHAnsi"/>
          <w:b/>
          <w:sz w:val="24"/>
          <w:szCs w:val="24"/>
        </w:rPr>
        <w:t xml:space="preserve">3 – 4    </w:t>
      </w:r>
      <w:r w:rsidR="00FC6707" w:rsidRPr="002A77DD">
        <w:rPr>
          <w:rFonts w:asciiTheme="minorHAnsi" w:hAnsiTheme="minorHAnsi"/>
          <w:b/>
          <w:sz w:val="24"/>
          <w:szCs w:val="24"/>
        </w:rPr>
        <w:t>Hannah Knox 'Thinking like a Climate? An Anthropological A</w:t>
      </w:r>
      <w:r w:rsidR="002A77DD">
        <w:rPr>
          <w:rFonts w:asciiTheme="minorHAnsi" w:hAnsiTheme="minorHAnsi"/>
          <w:b/>
          <w:sz w:val="24"/>
          <w:szCs w:val="24"/>
        </w:rPr>
        <w:t xml:space="preserve">pproach to </w:t>
      </w:r>
      <w:proofErr w:type="spellStart"/>
      <w:r w:rsidR="002A77DD">
        <w:rPr>
          <w:rFonts w:asciiTheme="minorHAnsi" w:hAnsiTheme="minorHAnsi"/>
          <w:b/>
          <w:sz w:val="24"/>
          <w:szCs w:val="24"/>
        </w:rPr>
        <w:t>Biospheric</w:t>
      </w:r>
      <w:proofErr w:type="spellEnd"/>
      <w:r w:rsidR="002A77DD">
        <w:rPr>
          <w:rFonts w:asciiTheme="minorHAnsi" w:hAnsiTheme="minorHAnsi"/>
          <w:b/>
          <w:sz w:val="24"/>
          <w:szCs w:val="24"/>
        </w:rPr>
        <w:t xml:space="preserve"> Ontology’</w:t>
      </w:r>
    </w:p>
    <w:p w:rsidR="00E65663" w:rsidRPr="002A77DD" w:rsidRDefault="00E65663" w:rsidP="000821E9">
      <w:pPr>
        <w:pStyle w:val="PlainText"/>
        <w:spacing w:line="360" w:lineRule="auto"/>
        <w:contextualSpacing/>
        <w:rPr>
          <w:rFonts w:asciiTheme="minorHAnsi" w:hAnsiTheme="minorHAnsi"/>
          <w:b/>
          <w:sz w:val="24"/>
          <w:szCs w:val="24"/>
        </w:rPr>
      </w:pPr>
      <w:r w:rsidRPr="002A77DD">
        <w:rPr>
          <w:rFonts w:asciiTheme="minorHAnsi" w:hAnsiTheme="minorHAnsi"/>
          <w:b/>
          <w:sz w:val="24"/>
          <w:szCs w:val="24"/>
        </w:rPr>
        <w:t xml:space="preserve">4 – 4.30 General discussion, reflection on the themes of the workshop and ideas for </w:t>
      </w:r>
      <w:r w:rsidR="002A77DD">
        <w:rPr>
          <w:rFonts w:asciiTheme="minorHAnsi" w:hAnsiTheme="minorHAnsi"/>
          <w:b/>
          <w:sz w:val="24"/>
          <w:szCs w:val="24"/>
        </w:rPr>
        <w:t>future workshops/collaborations</w:t>
      </w:r>
    </w:p>
    <w:p w:rsidR="00E65663" w:rsidRDefault="00E65663">
      <w:pPr>
        <w:widowControl/>
        <w:rPr>
          <w:rFonts w:asciiTheme="minorHAnsi" w:hAnsiTheme="minorHAnsi"/>
          <w:b/>
        </w:rPr>
      </w:pPr>
      <w:r>
        <w:rPr>
          <w:rFonts w:asciiTheme="minorHAnsi" w:hAnsiTheme="minorHAnsi"/>
          <w:b/>
        </w:rPr>
        <w:br w:type="page"/>
      </w:r>
    </w:p>
    <w:p w:rsidR="005B7DF6" w:rsidRPr="006F7C68" w:rsidRDefault="005B7DF6" w:rsidP="00E65663">
      <w:pPr>
        <w:pStyle w:val="TextBody"/>
        <w:ind w:right="-284"/>
        <w:rPr>
          <w:rFonts w:asciiTheme="minorHAnsi" w:hAnsiTheme="minorHAnsi"/>
          <w:b/>
          <w:sz w:val="28"/>
          <w:szCs w:val="28"/>
        </w:rPr>
      </w:pPr>
      <w:r w:rsidRPr="005B7DF6">
        <w:rPr>
          <w:rFonts w:asciiTheme="minorHAnsi" w:hAnsiTheme="minorHAnsi"/>
          <w:b/>
        </w:rPr>
        <w:lastRenderedPageBreak/>
        <w:t>Hannah Knox</w:t>
      </w:r>
      <w:r w:rsidRPr="005B7DF6">
        <w:rPr>
          <w:rFonts w:asciiTheme="minorHAnsi" w:hAnsiTheme="minorHAnsi"/>
        </w:rPr>
        <w:t xml:space="preserve"> is an anthropologist of the contemporary. She works at University College London. Her work explores the relationship between technology and the imagination, cultural creativity and material contingency, the politics of transformation and the challenge of the new. She has explored these issues through ethnographic research in the UK, Peru and Europe. She is interested in how people make worlds and </w:t>
      </w:r>
      <w:proofErr w:type="gramStart"/>
      <w:r w:rsidRPr="005B7DF6">
        <w:rPr>
          <w:rFonts w:asciiTheme="minorHAnsi" w:hAnsiTheme="minorHAnsi"/>
        </w:rPr>
        <w:t>worlds make people and has</w:t>
      </w:r>
      <w:proofErr w:type="gramEnd"/>
      <w:r w:rsidRPr="005B7DF6">
        <w:rPr>
          <w:rFonts w:asciiTheme="minorHAnsi" w:hAnsiTheme="minorHAnsi"/>
        </w:rPr>
        <w:t xml:space="preserve"> written about how culture permeates, shapes and is transformed by information systems, digital models, roads, energy infrastructure, carbon, and climate change. Her work explores how social/material entanglements and their </w:t>
      </w:r>
      <w:proofErr w:type="gramStart"/>
      <w:r w:rsidRPr="005B7DF6">
        <w:rPr>
          <w:rFonts w:asciiTheme="minorHAnsi" w:hAnsiTheme="minorHAnsi"/>
        </w:rPr>
        <w:t>negotiation,</w:t>
      </w:r>
      <w:proofErr w:type="gramEnd"/>
      <w:r w:rsidRPr="005B7DF6">
        <w:rPr>
          <w:rFonts w:asciiTheme="minorHAnsi" w:hAnsiTheme="minorHAnsi"/>
        </w:rPr>
        <w:t xml:space="preserve"> create both spaces for action and establish the limits of the possible. She is part of the Centre for Digital Anthropology at UCL and the Infrastructures and Social Change group at the ESRC C</w:t>
      </w:r>
      <w:r w:rsidR="006F7C68">
        <w:rPr>
          <w:rFonts w:asciiTheme="minorHAnsi" w:hAnsiTheme="minorHAnsi"/>
        </w:rPr>
        <w:t>entre for Socio-Cultural Change.</w:t>
      </w:r>
    </w:p>
    <w:p w:rsidR="005B7DF6" w:rsidRPr="005B7DF6" w:rsidRDefault="005B7DF6" w:rsidP="00E65663">
      <w:pPr>
        <w:pStyle w:val="TextBody"/>
        <w:ind w:right="-284"/>
        <w:rPr>
          <w:rFonts w:asciiTheme="minorHAnsi" w:hAnsiTheme="minorHAnsi"/>
        </w:rPr>
      </w:pPr>
      <w:r w:rsidRPr="005B7DF6">
        <w:rPr>
          <w:rFonts w:asciiTheme="minorHAnsi" w:hAnsiTheme="minorHAnsi"/>
          <w:b/>
        </w:rPr>
        <w:t>Javier Lezaun</w:t>
      </w:r>
      <w:r>
        <w:rPr>
          <w:rFonts w:asciiTheme="minorHAnsi" w:hAnsiTheme="minorHAnsi"/>
        </w:rPr>
        <w:t xml:space="preserve"> is </w:t>
      </w:r>
      <w:r w:rsidRPr="005B7DF6">
        <w:rPr>
          <w:rFonts w:asciiTheme="minorHAnsi" w:hAnsiTheme="minorHAnsi"/>
        </w:rPr>
        <w:t xml:space="preserve">Lecturer in Science and Technology Governance, and Deputy Director of the Institute for </w:t>
      </w:r>
      <w:r>
        <w:rPr>
          <w:rFonts w:asciiTheme="minorHAnsi" w:hAnsiTheme="minorHAnsi"/>
        </w:rPr>
        <w:t>Science, Innovation and Society, University of Oxford.</w:t>
      </w:r>
      <w:r w:rsidRPr="005B7DF6">
        <w:rPr>
          <w:rFonts w:asciiTheme="minorHAnsi" w:hAnsiTheme="minorHAnsi"/>
        </w:rPr>
        <w:t xml:space="preserve"> </w:t>
      </w:r>
      <w:r w:rsidR="006F7C68">
        <w:rPr>
          <w:rFonts w:asciiTheme="minorHAnsi" w:hAnsiTheme="minorHAnsi"/>
        </w:rPr>
        <w:t xml:space="preserve">He </w:t>
      </w:r>
      <w:r w:rsidRPr="005B7DF6">
        <w:rPr>
          <w:rFonts w:asciiTheme="minorHAnsi" w:hAnsiTheme="minorHAnsi"/>
        </w:rPr>
        <w:t xml:space="preserve">studied sociology and political science at the University of </w:t>
      </w:r>
      <w:proofErr w:type="spellStart"/>
      <w:r w:rsidRPr="005B7DF6">
        <w:rPr>
          <w:rFonts w:asciiTheme="minorHAnsi" w:hAnsiTheme="minorHAnsi"/>
        </w:rPr>
        <w:t>Deusto</w:t>
      </w:r>
      <w:proofErr w:type="spellEnd"/>
      <w:r w:rsidRPr="005B7DF6">
        <w:rPr>
          <w:rFonts w:asciiTheme="minorHAnsi" w:hAnsiTheme="minorHAnsi"/>
        </w:rPr>
        <w:t xml:space="preserve"> in Bi</w:t>
      </w:r>
      <w:r w:rsidR="006F7C68">
        <w:rPr>
          <w:rFonts w:asciiTheme="minorHAnsi" w:hAnsiTheme="minorHAnsi"/>
        </w:rPr>
        <w:t xml:space="preserve">lbao, and received a PhD in Science and Technology Studies from </w:t>
      </w:r>
      <w:r w:rsidRPr="005B7DF6">
        <w:rPr>
          <w:rFonts w:asciiTheme="minorHAnsi" w:hAnsiTheme="minorHAnsi"/>
        </w:rPr>
        <w:t xml:space="preserve">Cornell University. </w:t>
      </w:r>
      <w:r>
        <w:rPr>
          <w:rFonts w:asciiTheme="minorHAnsi" w:hAnsiTheme="minorHAnsi"/>
        </w:rPr>
        <w:t xml:space="preserve">His </w:t>
      </w:r>
      <w:r w:rsidRPr="005B7DF6">
        <w:rPr>
          <w:rFonts w:asciiTheme="minorHAnsi" w:hAnsiTheme="minorHAnsi"/>
        </w:rPr>
        <w:t>research focuses on the relationship between scientific and political change</w:t>
      </w:r>
      <w:r>
        <w:rPr>
          <w:rFonts w:asciiTheme="minorHAnsi" w:hAnsiTheme="minorHAnsi"/>
        </w:rPr>
        <w:t xml:space="preserve"> and </w:t>
      </w:r>
      <w:r w:rsidRPr="005B7DF6">
        <w:rPr>
          <w:rFonts w:asciiTheme="minorHAnsi" w:hAnsiTheme="minorHAnsi"/>
        </w:rPr>
        <w:t xml:space="preserve">explores the formation of public and counter-publics around new technologies, and the role of the social sciences in fostering new forms of citizen participation and democratic governance. </w:t>
      </w:r>
      <w:r w:rsidR="006F7C68">
        <w:rPr>
          <w:rFonts w:asciiTheme="minorHAnsi" w:hAnsiTheme="minorHAnsi"/>
        </w:rPr>
        <w:t xml:space="preserve">He </w:t>
      </w:r>
      <w:r w:rsidRPr="005B7DF6">
        <w:rPr>
          <w:rFonts w:asciiTheme="minorHAnsi" w:hAnsiTheme="minorHAnsi"/>
        </w:rPr>
        <w:t xml:space="preserve">recently completed the project </w:t>
      </w:r>
      <w:proofErr w:type="spellStart"/>
      <w:r w:rsidRPr="005B7DF6">
        <w:rPr>
          <w:rFonts w:asciiTheme="minorHAnsi" w:hAnsiTheme="minorHAnsi"/>
        </w:rPr>
        <w:t>BioProperty</w:t>
      </w:r>
      <w:proofErr w:type="spellEnd"/>
      <w:r w:rsidRPr="005B7DF6">
        <w:rPr>
          <w:rFonts w:asciiTheme="minorHAnsi" w:hAnsiTheme="minorHAnsi"/>
        </w:rPr>
        <w:t>: Biomedical Research and the Future of Property Rights</w:t>
      </w:r>
      <w:r w:rsidR="006F7C68">
        <w:rPr>
          <w:rFonts w:asciiTheme="minorHAnsi" w:hAnsiTheme="minorHAnsi"/>
        </w:rPr>
        <w:t xml:space="preserve"> f</w:t>
      </w:r>
      <w:r w:rsidRPr="005B7DF6">
        <w:rPr>
          <w:rFonts w:asciiTheme="minorHAnsi" w:hAnsiTheme="minorHAnsi"/>
        </w:rPr>
        <w:t>unded by the European Research Council</w:t>
      </w:r>
      <w:r w:rsidR="006F7C68">
        <w:rPr>
          <w:rFonts w:asciiTheme="minorHAnsi" w:hAnsiTheme="minorHAnsi"/>
        </w:rPr>
        <w:t xml:space="preserve">. He is </w:t>
      </w:r>
      <w:r w:rsidRPr="005B7DF6">
        <w:rPr>
          <w:rFonts w:asciiTheme="minorHAnsi" w:hAnsiTheme="minorHAnsi"/>
        </w:rPr>
        <w:t xml:space="preserve">currently working </w:t>
      </w:r>
      <w:r w:rsidR="006F7C68">
        <w:rPr>
          <w:rFonts w:asciiTheme="minorHAnsi" w:hAnsiTheme="minorHAnsi"/>
        </w:rPr>
        <w:t xml:space="preserve">on </w:t>
      </w:r>
      <w:r w:rsidRPr="005B7DF6">
        <w:rPr>
          <w:rFonts w:asciiTheme="minorHAnsi" w:hAnsiTheme="minorHAnsi"/>
        </w:rPr>
        <w:t>the history of antimalarial drug discovery since the turn of the century, and the application of ‘open innovation’ models to the organisation of pharmaceutical R&amp;D on neglected diseases. Other ongoing research includes the development and release of genetically engineered insects, the governance of climate engineering technologies, and the design of experimental and performance-based methods for the involvement of citizens in public affairs.</w:t>
      </w:r>
    </w:p>
    <w:p w:rsidR="002D76C1" w:rsidRPr="005B7DF6" w:rsidRDefault="002D76C1" w:rsidP="00E65663">
      <w:pPr>
        <w:pStyle w:val="TextBody"/>
        <w:ind w:right="-284"/>
        <w:rPr>
          <w:rFonts w:asciiTheme="minorHAnsi" w:hAnsiTheme="minorHAnsi"/>
        </w:rPr>
      </w:pPr>
      <w:proofErr w:type="gramStart"/>
      <w:r w:rsidRPr="005B7DF6">
        <w:rPr>
          <w:rFonts w:asciiTheme="minorHAnsi" w:hAnsiTheme="minorHAnsi"/>
          <w:b/>
        </w:rPr>
        <w:t>John Law</w:t>
      </w:r>
      <w:r w:rsidR="005B7DF6" w:rsidRPr="005B7DF6">
        <w:rPr>
          <w:rFonts w:asciiTheme="minorHAnsi" w:hAnsiTheme="minorHAnsi"/>
        </w:rPr>
        <w:t xml:space="preserve"> in Honorary Professor in Sociology and Centre for Science Studies at Lancaster University.</w:t>
      </w:r>
      <w:proofErr w:type="gramEnd"/>
      <w:r w:rsidR="005B7DF6" w:rsidRPr="005B7DF6">
        <w:rPr>
          <w:rFonts w:asciiTheme="minorHAnsi" w:hAnsiTheme="minorHAnsi"/>
        </w:rPr>
        <w:t xml:space="preserve"> Following a PhD in Edinburgh and a post-doc in Manchester, John worked at </w:t>
      </w:r>
      <w:proofErr w:type="spellStart"/>
      <w:r w:rsidR="005B7DF6" w:rsidRPr="005B7DF6">
        <w:rPr>
          <w:rFonts w:asciiTheme="minorHAnsi" w:hAnsiTheme="minorHAnsi"/>
        </w:rPr>
        <w:t>Keele</w:t>
      </w:r>
      <w:proofErr w:type="spellEnd"/>
      <w:r w:rsidR="005B7DF6" w:rsidRPr="005B7DF6">
        <w:rPr>
          <w:rFonts w:asciiTheme="minorHAnsi" w:hAnsiTheme="minorHAnsi"/>
        </w:rPr>
        <w:t xml:space="preserve">, and then at Lancaster from 1992 until 2010 when he moved to the Open University before retiring in 2014. His books include Organizing Modernity, Aircraft Stories, and After Method. With colleagues in CSI friends (Centre for Sociology of Innovation, Paris) he developed what became actor-network theory. He has continued to work on the analytics and politics of ‘after ANT’. Currently he is working on post-colonial ways of knowing. </w:t>
      </w:r>
    </w:p>
    <w:p w:rsidR="002D76C1" w:rsidRPr="005B7DF6" w:rsidRDefault="002D76C1" w:rsidP="00E65663">
      <w:pPr>
        <w:pStyle w:val="TextBody"/>
        <w:spacing w:before="0" w:after="0"/>
        <w:ind w:right="-284"/>
        <w:rPr>
          <w:rFonts w:asciiTheme="minorHAnsi" w:hAnsiTheme="minorHAnsi"/>
        </w:rPr>
      </w:pPr>
      <w:r w:rsidRPr="005B7DF6">
        <w:rPr>
          <w:rFonts w:asciiTheme="minorHAnsi" w:hAnsiTheme="minorHAnsi"/>
          <w:b/>
        </w:rPr>
        <w:t>Theo Vurdubakis</w:t>
      </w:r>
      <w:r w:rsidRPr="005B7DF6">
        <w:t xml:space="preserve"> </w:t>
      </w:r>
      <w:r w:rsidRPr="005B7DF6">
        <w:rPr>
          <w:rFonts w:asciiTheme="minorHAnsi" w:hAnsiTheme="minorHAnsi"/>
        </w:rPr>
        <w:t xml:space="preserve">is Professor of Organisation and Technology. A graduate of Athens University he completed his MSc and PhD at the University of Manchester Institute of Science and Technology (UMIST) where he taught for fifteen years. His research </w:t>
      </w:r>
      <w:proofErr w:type="gramStart"/>
      <w:r w:rsidRPr="005B7DF6">
        <w:rPr>
          <w:rFonts w:asciiTheme="minorHAnsi" w:hAnsiTheme="minorHAnsi"/>
        </w:rPr>
        <w:t>interests include the role of technologies in social organisation and is</w:t>
      </w:r>
      <w:proofErr w:type="gramEnd"/>
      <w:r w:rsidRPr="005B7DF6">
        <w:rPr>
          <w:rFonts w:asciiTheme="minorHAnsi" w:hAnsiTheme="minorHAnsi"/>
        </w:rPr>
        <w:t xml:space="preserve"> currently working on an Economic and Social Research Council (ESRC) project looking at knowledge management and enterprise resource planning systems (ERP).</w:t>
      </w:r>
    </w:p>
    <w:sectPr w:rsidR="002D76C1" w:rsidRPr="005B7DF6" w:rsidSect="000A4601">
      <w:pgSz w:w="11906" w:h="16838"/>
      <w:pgMar w:top="1440" w:right="1440" w:bottom="1440" w:left="144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601" w:rsidRDefault="000A4601" w:rsidP="000A4601">
      <w:r>
        <w:separator/>
      </w:r>
    </w:p>
  </w:endnote>
  <w:endnote w:type="continuationSeparator" w:id="0">
    <w:p w:rsidR="000A4601" w:rsidRDefault="000A4601" w:rsidP="000A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Nimbus Mono 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601" w:rsidRDefault="000A4601" w:rsidP="000A4601">
      <w:r>
        <w:separator/>
      </w:r>
    </w:p>
  </w:footnote>
  <w:footnote w:type="continuationSeparator" w:id="0">
    <w:p w:rsidR="000A4601" w:rsidRDefault="000A4601" w:rsidP="000A4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4222"/>
    <w:multiLevelType w:val="hybridMultilevel"/>
    <w:tmpl w:val="B768C42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nsid w:val="39EE1EA9"/>
    <w:multiLevelType w:val="hybridMultilevel"/>
    <w:tmpl w:val="6FC2D322"/>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nsid w:val="52D62773"/>
    <w:multiLevelType w:val="multilevel"/>
    <w:tmpl w:val="1C82F4CE"/>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3">
    <w:nsid w:val="6AFF7A76"/>
    <w:multiLevelType w:val="hybridMultilevel"/>
    <w:tmpl w:val="A8AA1578"/>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nsid w:val="715A472C"/>
    <w:multiLevelType w:val="hybridMultilevel"/>
    <w:tmpl w:val="968CDFE8"/>
    <w:lvl w:ilvl="0" w:tplc="1D5E28B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62"/>
    <w:rsid w:val="0002475B"/>
    <w:rsid w:val="000539E2"/>
    <w:rsid w:val="000821E9"/>
    <w:rsid w:val="000A4601"/>
    <w:rsid w:val="002641CE"/>
    <w:rsid w:val="002A77DD"/>
    <w:rsid w:val="002D76C1"/>
    <w:rsid w:val="00545B12"/>
    <w:rsid w:val="005B7DF6"/>
    <w:rsid w:val="00621135"/>
    <w:rsid w:val="00623AA7"/>
    <w:rsid w:val="006B44A7"/>
    <w:rsid w:val="006F7C68"/>
    <w:rsid w:val="00864633"/>
    <w:rsid w:val="00A055E0"/>
    <w:rsid w:val="00A34B62"/>
    <w:rsid w:val="00A6673B"/>
    <w:rsid w:val="00AA4F3C"/>
    <w:rsid w:val="00AA6640"/>
    <w:rsid w:val="00B95B11"/>
    <w:rsid w:val="00BA41C3"/>
    <w:rsid w:val="00C87834"/>
    <w:rsid w:val="00CE4EEE"/>
    <w:rsid w:val="00D97931"/>
    <w:rsid w:val="00E6130E"/>
    <w:rsid w:val="00E65663"/>
    <w:rsid w:val="00E67744"/>
    <w:rsid w:val="00F10417"/>
    <w:rsid w:val="00FC6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Heading"/>
    <w:next w:val="TextBody"/>
    <w:qFormat/>
    <w:pPr>
      <w:numPr>
        <w:numId w:val="1"/>
      </w:numPr>
      <w:outlineLvl w:val="0"/>
    </w:pPr>
    <w:rPr>
      <w:b/>
      <w:bCs/>
      <w:sz w:val="36"/>
      <w:szCs w:val="36"/>
    </w:rPr>
  </w:style>
  <w:style w:type="paragraph" w:styleId="Heading2">
    <w:name w:val="heading 2"/>
    <w:basedOn w:val="Heading"/>
    <w:next w:val="TextBody"/>
    <w:qFormat/>
    <w:pPr>
      <w:numPr>
        <w:ilvl w:val="1"/>
        <w:numId w:val="1"/>
      </w:numPr>
      <w:spacing w:before="200"/>
      <w:outlineLvl w:val="1"/>
    </w:pPr>
    <w:rPr>
      <w:b/>
      <w:bCs/>
      <w:sz w:val="32"/>
      <w:szCs w:val="32"/>
    </w:rPr>
  </w:style>
  <w:style w:type="paragraph" w:styleId="Heading3">
    <w:name w:val="heading 3"/>
    <w:basedOn w:val="Heading"/>
    <w:next w:val="TextBody"/>
    <w:qFormat/>
    <w:pPr>
      <w:numPr>
        <w:ilvl w:val="2"/>
        <w:numId w:val="1"/>
      </w:numPr>
      <w:spacing w:before="140"/>
      <w:outlineLvl w:val="2"/>
    </w:pPr>
    <w:rPr>
      <w:b/>
      <w:bCs/>
    </w:rPr>
  </w:style>
  <w:style w:type="paragraph" w:styleId="Heading4">
    <w:name w:val="heading 4"/>
    <w:basedOn w:val="Heading"/>
    <w:next w:val="TextBody"/>
    <w:qFormat/>
    <w:pPr>
      <w:numPr>
        <w:ilvl w:val="3"/>
        <w:numId w:val="1"/>
      </w:numPr>
      <w:spacing w:before="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paragraph" w:styleId="Heading9">
    <w:name w:val="heading 9"/>
    <w:basedOn w:val="Heading"/>
    <w:next w:val="TextBody"/>
    <w:qForma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pPr>
      <w:spacing w:before="113" w:after="142"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jc w:val="center"/>
    </w:pPr>
    <w:rPr>
      <w:sz w:val="36"/>
      <w:szCs w:val="36"/>
    </w:rPr>
  </w:style>
  <w:style w:type="paragraph" w:customStyle="1" w:styleId="FooterLeft">
    <w:name w:val="Footer Left"/>
    <w:basedOn w:val="Normal"/>
    <w:qFormat/>
    <w:pPr>
      <w:suppressLineNumbers/>
      <w:tabs>
        <w:tab w:val="center" w:pos="4819"/>
        <w:tab w:val="right" w:pos="9638"/>
      </w:tabs>
    </w:pPr>
  </w:style>
  <w:style w:type="paragraph" w:customStyle="1" w:styleId="FooterRight">
    <w:name w:val="Footer Right"/>
    <w:basedOn w:val="Normal"/>
    <w:qFormat/>
    <w:pPr>
      <w:suppressLineNumbers/>
      <w:tabs>
        <w:tab w:val="center" w:pos="4819"/>
        <w:tab w:val="right" w:pos="9638"/>
      </w:tabs>
    </w:pPr>
  </w:style>
  <w:style w:type="paragraph" w:customStyle="1" w:styleId="Footnote">
    <w:name w:val="Footnote"/>
    <w:basedOn w:val="Normal"/>
    <w:pPr>
      <w:suppressLineNumbers/>
      <w:ind w:left="339" w:hanging="339"/>
    </w:pPr>
    <w:rPr>
      <w:sz w:val="20"/>
      <w:szCs w:val="20"/>
    </w:rPr>
  </w:style>
  <w:style w:type="paragraph" w:customStyle="1" w:styleId="FrameContents">
    <w:name w:val="Frame Contents"/>
    <w:basedOn w:val="Normal"/>
    <w:qFormat/>
  </w:style>
  <w:style w:type="paragraph" w:styleId="Header">
    <w:name w:val="header"/>
    <w:basedOn w:val="Normal"/>
    <w:pPr>
      <w:suppressLineNumbers/>
      <w:tabs>
        <w:tab w:val="center" w:pos="4819"/>
        <w:tab w:val="right" w:pos="9638"/>
      </w:tabs>
    </w:pPr>
  </w:style>
  <w:style w:type="paragraph" w:customStyle="1" w:styleId="HeaderLeft">
    <w:name w:val="Header Left"/>
    <w:basedOn w:val="Normal"/>
    <w:qFormat/>
    <w:pPr>
      <w:suppressLineNumbers/>
      <w:tabs>
        <w:tab w:val="center" w:pos="4819"/>
        <w:tab w:val="right" w:pos="9638"/>
      </w:tabs>
    </w:pPr>
  </w:style>
  <w:style w:type="paragraph" w:customStyle="1" w:styleId="HeaderRight">
    <w:name w:val="Header Right"/>
    <w:basedOn w:val="Normal"/>
    <w:qFormat/>
    <w:pPr>
      <w:suppressLineNumbers/>
      <w:tabs>
        <w:tab w:val="center" w:pos="4819"/>
        <w:tab w:val="right" w:pos="9638"/>
      </w:tabs>
    </w:pPr>
  </w:style>
  <w:style w:type="paragraph" w:customStyle="1" w:styleId="HorizontalLine">
    <w:name w:val="Horizontal Line"/>
    <w:basedOn w:val="Normal"/>
    <w:next w:val="TextBody"/>
    <w:qFormat/>
    <w:pPr>
      <w:suppressLineNumbers/>
      <w:pBdr>
        <w:bottom w:val="double" w:sz="2" w:space="0" w:color="808080"/>
      </w:pBdr>
      <w:spacing w:after="283"/>
    </w:pPr>
    <w:rPr>
      <w:sz w:val="12"/>
      <w:szCs w:val="12"/>
    </w:rPr>
  </w:style>
  <w:style w:type="paragraph" w:customStyle="1" w:styleId="ListContents">
    <w:name w:val="List Contents"/>
    <w:basedOn w:val="Normal"/>
    <w:qFormat/>
    <w:pPr>
      <w:ind w:left="567"/>
    </w:pPr>
  </w:style>
  <w:style w:type="paragraph" w:customStyle="1" w:styleId="ListHeading">
    <w:name w:val="List Heading"/>
    <w:basedOn w:val="Normal"/>
    <w:next w:val="ListContents"/>
    <w:qFormat/>
  </w:style>
  <w:style w:type="paragraph" w:customStyle="1" w:styleId="PreformattedText">
    <w:name w:val="Preformatted Text"/>
    <w:basedOn w:val="Normal"/>
    <w:qFormat/>
    <w:rPr>
      <w:rFonts w:ascii="Liberation Mono" w:eastAsia="Nimbus Mono L" w:hAnsi="Liberation Mono" w:cs="Liberation Mono"/>
      <w:sz w:val="20"/>
      <w:szCs w:val="20"/>
    </w:rPr>
  </w:style>
  <w:style w:type="paragraph" w:customStyle="1" w:styleId="Sender">
    <w:name w:val="Sender"/>
    <w:basedOn w:val="Normal"/>
    <w:pPr>
      <w:suppressLineNumbers/>
      <w:spacing w:after="60"/>
    </w:pPr>
  </w:style>
  <w:style w:type="paragraph" w:styleId="Signature">
    <w:name w:val="Signature"/>
    <w:basedOn w:val="Normal"/>
    <w:pPr>
      <w:suppressLineNumbers/>
    </w:pPr>
  </w:style>
  <w:style w:type="paragraph" w:customStyle="1" w:styleId="TableContents">
    <w:name w:val="Table Contents"/>
    <w:basedOn w:val="Normal"/>
    <w:qFormat/>
    <w:pPr>
      <w:suppressLineNumbers/>
    </w:pPr>
  </w:style>
  <w:style w:type="paragraph" w:customStyle="1" w:styleId="BibliographyHeading">
    <w:name w:val="Bibliography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Heading10">
    <w:name w:val="Heading 10"/>
    <w:basedOn w:val="Heading"/>
    <w:next w:val="TextBody"/>
    <w:qFormat/>
    <w:pPr>
      <w:tabs>
        <w:tab w:val="num" w:pos="1584"/>
      </w:tabs>
      <w:spacing w:before="60" w:after="60"/>
      <w:ind w:left="1584" w:hanging="1584"/>
      <w:outlineLvl w:val="8"/>
    </w:pPr>
    <w:rPr>
      <w:b/>
      <w:bCs/>
      <w:sz w:val="21"/>
      <w:szCs w:val="21"/>
    </w:rPr>
  </w:style>
  <w:style w:type="paragraph" w:customStyle="1" w:styleId="Addressee">
    <w:name w:val="Addressee"/>
    <w:basedOn w:val="Normal"/>
    <w:pPr>
      <w:suppressLineNumbers/>
      <w:spacing w:after="60"/>
    </w:pPr>
  </w:style>
  <w:style w:type="paragraph" w:customStyle="1" w:styleId="ComplimentaryClose">
    <w:name w:val="Complimentary Close"/>
    <w:basedOn w:val="Normal"/>
    <w:pPr>
      <w:suppressLineNumbers/>
    </w:pPr>
  </w:style>
  <w:style w:type="paragraph" w:customStyle="1" w:styleId="Endnote">
    <w:name w:val="Endnote"/>
    <w:basedOn w:val="Normal"/>
    <w:pPr>
      <w:suppressLineNumbers/>
      <w:ind w:left="339" w:hanging="339"/>
    </w:pPr>
    <w:rPr>
      <w:sz w:val="20"/>
      <w:szCs w:val="20"/>
    </w:rPr>
  </w:style>
  <w:style w:type="paragraph" w:styleId="Footer">
    <w:name w:val="footer"/>
    <w:basedOn w:val="Normal"/>
    <w:pPr>
      <w:suppressLineNumbers/>
      <w:tabs>
        <w:tab w:val="center" w:pos="4819"/>
        <w:tab w:val="right" w:pos="9638"/>
      </w:tabs>
    </w:pPr>
  </w:style>
  <w:style w:type="paragraph" w:customStyle="1" w:styleId="IllustrationIndexHeading">
    <w:name w:val="Illustration Index Heading"/>
    <w:basedOn w:val="Heading"/>
    <w:qFormat/>
    <w:pPr>
      <w:suppressLineNumbers/>
    </w:pPr>
    <w:rPr>
      <w:b/>
      <w:bCs/>
      <w:sz w:val="32"/>
      <w:szCs w:val="32"/>
    </w:rPr>
  </w:style>
  <w:style w:type="paragraph" w:styleId="IndexHeading">
    <w:name w:val="index heading"/>
    <w:basedOn w:val="Heading"/>
    <w:pPr>
      <w:suppressLineNumbers/>
    </w:pPr>
    <w:rPr>
      <w:b/>
      <w:bCs/>
      <w:sz w:val="32"/>
      <w:szCs w:val="32"/>
    </w:rPr>
  </w:style>
  <w:style w:type="paragraph" w:customStyle="1" w:styleId="ObjectIndexHeading">
    <w:name w:val="Object Index Heading"/>
    <w:basedOn w:val="Heading"/>
    <w:qFormat/>
    <w:pPr>
      <w:suppressLineNumbers/>
    </w:pPr>
    <w:rPr>
      <w:b/>
      <w:bCs/>
      <w:sz w:val="32"/>
      <w:szCs w:val="32"/>
    </w:rPr>
  </w:style>
  <w:style w:type="paragraph" w:customStyle="1" w:styleId="TableIndexHeading">
    <w:name w:val="Table Index Heading"/>
    <w:basedOn w:val="Heading"/>
    <w:qFormat/>
    <w:pPr>
      <w:suppressLineNumbers/>
    </w:pPr>
    <w:rPr>
      <w:b/>
      <w:bCs/>
      <w:sz w:val="32"/>
      <w:szCs w:val="32"/>
    </w:rPr>
  </w:style>
  <w:style w:type="paragraph" w:customStyle="1" w:styleId="UserIndexHeading">
    <w:name w:val="User Index Heading"/>
    <w:basedOn w:val="Heading"/>
    <w:qFormat/>
    <w:pPr>
      <w:suppressLineNumbers/>
    </w:pPr>
    <w:rPr>
      <w:b/>
      <w:bCs/>
      <w:sz w:val="32"/>
      <w:szCs w:val="32"/>
    </w:rPr>
  </w:style>
  <w:style w:type="paragraph" w:customStyle="1" w:styleId="FirstLineIndent">
    <w:name w:val="First Line Indent"/>
    <w:basedOn w:val="TextBody"/>
    <w:pPr>
      <w:ind w:firstLine="283"/>
    </w:pPr>
  </w:style>
  <w:style w:type="paragraph" w:customStyle="1" w:styleId="HangingIndent">
    <w:name w:val="Hanging Indent"/>
    <w:basedOn w:val="TextBody"/>
    <w:qFormat/>
    <w:pPr>
      <w:tabs>
        <w:tab w:val="left" w:pos="0"/>
      </w:tabs>
      <w:ind w:left="567" w:hanging="283"/>
    </w:pPr>
  </w:style>
  <w:style w:type="paragraph" w:customStyle="1" w:styleId="ListIndent">
    <w:name w:val="List Indent"/>
    <w:basedOn w:val="TextBody"/>
    <w:qFormat/>
    <w:pPr>
      <w:tabs>
        <w:tab w:val="left" w:pos="0"/>
      </w:tabs>
      <w:ind w:left="2835" w:hanging="2551"/>
    </w:pPr>
  </w:style>
  <w:style w:type="paragraph" w:customStyle="1" w:styleId="Marginalia">
    <w:name w:val="Marginalia"/>
    <w:basedOn w:val="TextBody"/>
    <w:pPr>
      <w:ind w:left="2268"/>
    </w:pPr>
  </w:style>
  <w:style w:type="paragraph" w:customStyle="1" w:styleId="TextBodyIndent">
    <w:name w:val="Text Body Indent"/>
    <w:basedOn w:val="TextBody"/>
    <w:pPr>
      <w:ind w:left="283"/>
    </w:pPr>
  </w:style>
  <w:style w:type="paragraph" w:styleId="BalloonText">
    <w:name w:val="Balloon Text"/>
    <w:basedOn w:val="Normal"/>
    <w:link w:val="BalloonTextChar"/>
    <w:uiPriority w:val="99"/>
    <w:semiHidden/>
    <w:unhideWhenUsed/>
    <w:rsid w:val="00B95B11"/>
    <w:rPr>
      <w:rFonts w:ascii="Tahoma" w:hAnsi="Tahoma" w:cs="Mangal"/>
      <w:sz w:val="16"/>
      <w:szCs w:val="14"/>
    </w:rPr>
  </w:style>
  <w:style w:type="character" w:customStyle="1" w:styleId="BalloonTextChar">
    <w:name w:val="Balloon Text Char"/>
    <w:basedOn w:val="DefaultParagraphFont"/>
    <w:link w:val="BalloonText"/>
    <w:uiPriority w:val="99"/>
    <w:semiHidden/>
    <w:rsid w:val="00B95B11"/>
    <w:rPr>
      <w:rFonts w:ascii="Tahoma" w:hAnsi="Tahoma" w:cs="Mangal"/>
      <w:sz w:val="16"/>
      <w:szCs w:val="14"/>
    </w:rPr>
  </w:style>
  <w:style w:type="character" w:styleId="Hyperlink">
    <w:name w:val="Hyperlink"/>
    <w:basedOn w:val="DefaultParagraphFont"/>
    <w:uiPriority w:val="99"/>
    <w:unhideWhenUsed/>
    <w:rsid w:val="0002475B"/>
    <w:rPr>
      <w:color w:val="0000FF" w:themeColor="hyperlink"/>
      <w:u w:val="single"/>
    </w:rPr>
  </w:style>
  <w:style w:type="character" w:styleId="FollowedHyperlink">
    <w:name w:val="FollowedHyperlink"/>
    <w:basedOn w:val="DefaultParagraphFont"/>
    <w:uiPriority w:val="99"/>
    <w:semiHidden/>
    <w:unhideWhenUsed/>
    <w:rsid w:val="00A6673B"/>
    <w:rPr>
      <w:color w:val="800080" w:themeColor="followedHyperlink"/>
      <w:u w:val="single"/>
    </w:rPr>
  </w:style>
  <w:style w:type="paragraph" w:styleId="PlainText">
    <w:name w:val="Plain Text"/>
    <w:basedOn w:val="Normal"/>
    <w:link w:val="PlainTextChar"/>
    <w:uiPriority w:val="99"/>
    <w:unhideWhenUsed/>
    <w:rsid w:val="000821E9"/>
    <w:pPr>
      <w:widowControl/>
    </w:pPr>
    <w:rPr>
      <w:rFonts w:ascii="Calibri" w:eastAsiaTheme="minorHAnsi" w:hAnsi="Calibri" w:cstheme="minorBidi"/>
      <w:sz w:val="22"/>
      <w:szCs w:val="21"/>
      <w:lang w:eastAsia="en-US" w:bidi="ar-SA"/>
    </w:rPr>
  </w:style>
  <w:style w:type="character" w:customStyle="1" w:styleId="PlainTextChar">
    <w:name w:val="Plain Text Char"/>
    <w:basedOn w:val="DefaultParagraphFont"/>
    <w:link w:val="PlainText"/>
    <w:uiPriority w:val="99"/>
    <w:rsid w:val="000821E9"/>
    <w:rPr>
      <w:rFonts w:ascii="Calibri" w:eastAsiaTheme="minorHAnsi" w:hAnsi="Calibri" w:cstheme="minorBidi"/>
      <w:sz w:val="22"/>
      <w:szCs w:val="21"/>
      <w:lang w:eastAsia="en-US" w:bidi="ar-SA"/>
    </w:rPr>
  </w:style>
  <w:style w:type="character" w:customStyle="1" w:styleId="st1">
    <w:name w:val="st1"/>
    <w:basedOn w:val="DefaultParagraphFont"/>
    <w:rsid w:val="000821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Heading"/>
    <w:next w:val="TextBody"/>
    <w:qFormat/>
    <w:pPr>
      <w:numPr>
        <w:numId w:val="1"/>
      </w:numPr>
      <w:outlineLvl w:val="0"/>
    </w:pPr>
    <w:rPr>
      <w:b/>
      <w:bCs/>
      <w:sz w:val="36"/>
      <w:szCs w:val="36"/>
    </w:rPr>
  </w:style>
  <w:style w:type="paragraph" w:styleId="Heading2">
    <w:name w:val="heading 2"/>
    <w:basedOn w:val="Heading"/>
    <w:next w:val="TextBody"/>
    <w:qFormat/>
    <w:pPr>
      <w:numPr>
        <w:ilvl w:val="1"/>
        <w:numId w:val="1"/>
      </w:numPr>
      <w:spacing w:before="200"/>
      <w:outlineLvl w:val="1"/>
    </w:pPr>
    <w:rPr>
      <w:b/>
      <w:bCs/>
      <w:sz w:val="32"/>
      <w:szCs w:val="32"/>
    </w:rPr>
  </w:style>
  <w:style w:type="paragraph" w:styleId="Heading3">
    <w:name w:val="heading 3"/>
    <w:basedOn w:val="Heading"/>
    <w:next w:val="TextBody"/>
    <w:qFormat/>
    <w:pPr>
      <w:numPr>
        <w:ilvl w:val="2"/>
        <w:numId w:val="1"/>
      </w:numPr>
      <w:spacing w:before="140"/>
      <w:outlineLvl w:val="2"/>
    </w:pPr>
    <w:rPr>
      <w:b/>
      <w:bCs/>
    </w:rPr>
  </w:style>
  <w:style w:type="paragraph" w:styleId="Heading4">
    <w:name w:val="heading 4"/>
    <w:basedOn w:val="Heading"/>
    <w:next w:val="TextBody"/>
    <w:qFormat/>
    <w:pPr>
      <w:numPr>
        <w:ilvl w:val="3"/>
        <w:numId w:val="1"/>
      </w:numPr>
      <w:spacing w:before="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paragraph" w:styleId="Heading9">
    <w:name w:val="heading 9"/>
    <w:basedOn w:val="Heading"/>
    <w:next w:val="TextBody"/>
    <w:qForma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pPr>
      <w:spacing w:before="113" w:after="142"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jc w:val="center"/>
    </w:pPr>
    <w:rPr>
      <w:sz w:val="36"/>
      <w:szCs w:val="36"/>
    </w:rPr>
  </w:style>
  <w:style w:type="paragraph" w:customStyle="1" w:styleId="FooterLeft">
    <w:name w:val="Footer Left"/>
    <w:basedOn w:val="Normal"/>
    <w:qFormat/>
    <w:pPr>
      <w:suppressLineNumbers/>
      <w:tabs>
        <w:tab w:val="center" w:pos="4819"/>
        <w:tab w:val="right" w:pos="9638"/>
      </w:tabs>
    </w:pPr>
  </w:style>
  <w:style w:type="paragraph" w:customStyle="1" w:styleId="FooterRight">
    <w:name w:val="Footer Right"/>
    <w:basedOn w:val="Normal"/>
    <w:qFormat/>
    <w:pPr>
      <w:suppressLineNumbers/>
      <w:tabs>
        <w:tab w:val="center" w:pos="4819"/>
        <w:tab w:val="right" w:pos="9638"/>
      </w:tabs>
    </w:pPr>
  </w:style>
  <w:style w:type="paragraph" w:customStyle="1" w:styleId="Footnote">
    <w:name w:val="Footnote"/>
    <w:basedOn w:val="Normal"/>
    <w:pPr>
      <w:suppressLineNumbers/>
      <w:ind w:left="339" w:hanging="339"/>
    </w:pPr>
    <w:rPr>
      <w:sz w:val="20"/>
      <w:szCs w:val="20"/>
    </w:rPr>
  </w:style>
  <w:style w:type="paragraph" w:customStyle="1" w:styleId="FrameContents">
    <w:name w:val="Frame Contents"/>
    <w:basedOn w:val="Normal"/>
    <w:qFormat/>
  </w:style>
  <w:style w:type="paragraph" w:styleId="Header">
    <w:name w:val="header"/>
    <w:basedOn w:val="Normal"/>
    <w:pPr>
      <w:suppressLineNumbers/>
      <w:tabs>
        <w:tab w:val="center" w:pos="4819"/>
        <w:tab w:val="right" w:pos="9638"/>
      </w:tabs>
    </w:pPr>
  </w:style>
  <w:style w:type="paragraph" w:customStyle="1" w:styleId="HeaderLeft">
    <w:name w:val="Header Left"/>
    <w:basedOn w:val="Normal"/>
    <w:qFormat/>
    <w:pPr>
      <w:suppressLineNumbers/>
      <w:tabs>
        <w:tab w:val="center" w:pos="4819"/>
        <w:tab w:val="right" w:pos="9638"/>
      </w:tabs>
    </w:pPr>
  </w:style>
  <w:style w:type="paragraph" w:customStyle="1" w:styleId="HeaderRight">
    <w:name w:val="Header Right"/>
    <w:basedOn w:val="Normal"/>
    <w:qFormat/>
    <w:pPr>
      <w:suppressLineNumbers/>
      <w:tabs>
        <w:tab w:val="center" w:pos="4819"/>
        <w:tab w:val="right" w:pos="9638"/>
      </w:tabs>
    </w:pPr>
  </w:style>
  <w:style w:type="paragraph" w:customStyle="1" w:styleId="HorizontalLine">
    <w:name w:val="Horizontal Line"/>
    <w:basedOn w:val="Normal"/>
    <w:next w:val="TextBody"/>
    <w:qFormat/>
    <w:pPr>
      <w:suppressLineNumbers/>
      <w:pBdr>
        <w:bottom w:val="double" w:sz="2" w:space="0" w:color="808080"/>
      </w:pBdr>
      <w:spacing w:after="283"/>
    </w:pPr>
    <w:rPr>
      <w:sz w:val="12"/>
      <w:szCs w:val="12"/>
    </w:rPr>
  </w:style>
  <w:style w:type="paragraph" w:customStyle="1" w:styleId="ListContents">
    <w:name w:val="List Contents"/>
    <w:basedOn w:val="Normal"/>
    <w:qFormat/>
    <w:pPr>
      <w:ind w:left="567"/>
    </w:pPr>
  </w:style>
  <w:style w:type="paragraph" w:customStyle="1" w:styleId="ListHeading">
    <w:name w:val="List Heading"/>
    <w:basedOn w:val="Normal"/>
    <w:next w:val="ListContents"/>
    <w:qFormat/>
  </w:style>
  <w:style w:type="paragraph" w:customStyle="1" w:styleId="PreformattedText">
    <w:name w:val="Preformatted Text"/>
    <w:basedOn w:val="Normal"/>
    <w:qFormat/>
    <w:rPr>
      <w:rFonts w:ascii="Liberation Mono" w:eastAsia="Nimbus Mono L" w:hAnsi="Liberation Mono" w:cs="Liberation Mono"/>
      <w:sz w:val="20"/>
      <w:szCs w:val="20"/>
    </w:rPr>
  </w:style>
  <w:style w:type="paragraph" w:customStyle="1" w:styleId="Sender">
    <w:name w:val="Sender"/>
    <w:basedOn w:val="Normal"/>
    <w:pPr>
      <w:suppressLineNumbers/>
      <w:spacing w:after="60"/>
    </w:pPr>
  </w:style>
  <w:style w:type="paragraph" w:styleId="Signature">
    <w:name w:val="Signature"/>
    <w:basedOn w:val="Normal"/>
    <w:pPr>
      <w:suppressLineNumbers/>
    </w:pPr>
  </w:style>
  <w:style w:type="paragraph" w:customStyle="1" w:styleId="TableContents">
    <w:name w:val="Table Contents"/>
    <w:basedOn w:val="Normal"/>
    <w:qFormat/>
    <w:pPr>
      <w:suppressLineNumbers/>
    </w:pPr>
  </w:style>
  <w:style w:type="paragraph" w:customStyle="1" w:styleId="BibliographyHeading">
    <w:name w:val="Bibliography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Heading10">
    <w:name w:val="Heading 10"/>
    <w:basedOn w:val="Heading"/>
    <w:next w:val="TextBody"/>
    <w:qFormat/>
    <w:pPr>
      <w:tabs>
        <w:tab w:val="num" w:pos="1584"/>
      </w:tabs>
      <w:spacing w:before="60" w:after="60"/>
      <w:ind w:left="1584" w:hanging="1584"/>
      <w:outlineLvl w:val="8"/>
    </w:pPr>
    <w:rPr>
      <w:b/>
      <w:bCs/>
      <w:sz w:val="21"/>
      <w:szCs w:val="21"/>
    </w:rPr>
  </w:style>
  <w:style w:type="paragraph" w:customStyle="1" w:styleId="Addressee">
    <w:name w:val="Addressee"/>
    <w:basedOn w:val="Normal"/>
    <w:pPr>
      <w:suppressLineNumbers/>
      <w:spacing w:after="60"/>
    </w:pPr>
  </w:style>
  <w:style w:type="paragraph" w:customStyle="1" w:styleId="ComplimentaryClose">
    <w:name w:val="Complimentary Close"/>
    <w:basedOn w:val="Normal"/>
    <w:pPr>
      <w:suppressLineNumbers/>
    </w:pPr>
  </w:style>
  <w:style w:type="paragraph" w:customStyle="1" w:styleId="Endnote">
    <w:name w:val="Endnote"/>
    <w:basedOn w:val="Normal"/>
    <w:pPr>
      <w:suppressLineNumbers/>
      <w:ind w:left="339" w:hanging="339"/>
    </w:pPr>
    <w:rPr>
      <w:sz w:val="20"/>
      <w:szCs w:val="20"/>
    </w:rPr>
  </w:style>
  <w:style w:type="paragraph" w:styleId="Footer">
    <w:name w:val="footer"/>
    <w:basedOn w:val="Normal"/>
    <w:pPr>
      <w:suppressLineNumbers/>
      <w:tabs>
        <w:tab w:val="center" w:pos="4819"/>
        <w:tab w:val="right" w:pos="9638"/>
      </w:tabs>
    </w:pPr>
  </w:style>
  <w:style w:type="paragraph" w:customStyle="1" w:styleId="IllustrationIndexHeading">
    <w:name w:val="Illustration Index Heading"/>
    <w:basedOn w:val="Heading"/>
    <w:qFormat/>
    <w:pPr>
      <w:suppressLineNumbers/>
    </w:pPr>
    <w:rPr>
      <w:b/>
      <w:bCs/>
      <w:sz w:val="32"/>
      <w:szCs w:val="32"/>
    </w:rPr>
  </w:style>
  <w:style w:type="paragraph" w:styleId="IndexHeading">
    <w:name w:val="index heading"/>
    <w:basedOn w:val="Heading"/>
    <w:pPr>
      <w:suppressLineNumbers/>
    </w:pPr>
    <w:rPr>
      <w:b/>
      <w:bCs/>
      <w:sz w:val="32"/>
      <w:szCs w:val="32"/>
    </w:rPr>
  </w:style>
  <w:style w:type="paragraph" w:customStyle="1" w:styleId="ObjectIndexHeading">
    <w:name w:val="Object Index Heading"/>
    <w:basedOn w:val="Heading"/>
    <w:qFormat/>
    <w:pPr>
      <w:suppressLineNumbers/>
    </w:pPr>
    <w:rPr>
      <w:b/>
      <w:bCs/>
      <w:sz w:val="32"/>
      <w:szCs w:val="32"/>
    </w:rPr>
  </w:style>
  <w:style w:type="paragraph" w:customStyle="1" w:styleId="TableIndexHeading">
    <w:name w:val="Table Index Heading"/>
    <w:basedOn w:val="Heading"/>
    <w:qFormat/>
    <w:pPr>
      <w:suppressLineNumbers/>
    </w:pPr>
    <w:rPr>
      <w:b/>
      <w:bCs/>
      <w:sz w:val="32"/>
      <w:szCs w:val="32"/>
    </w:rPr>
  </w:style>
  <w:style w:type="paragraph" w:customStyle="1" w:styleId="UserIndexHeading">
    <w:name w:val="User Index Heading"/>
    <w:basedOn w:val="Heading"/>
    <w:qFormat/>
    <w:pPr>
      <w:suppressLineNumbers/>
    </w:pPr>
    <w:rPr>
      <w:b/>
      <w:bCs/>
      <w:sz w:val="32"/>
      <w:szCs w:val="32"/>
    </w:rPr>
  </w:style>
  <w:style w:type="paragraph" w:customStyle="1" w:styleId="FirstLineIndent">
    <w:name w:val="First Line Indent"/>
    <w:basedOn w:val="TextBody"/>
    <w:pPr>
      <w:ind w:firstLine="283"/>
    </w:pPr>
  </w:style>
  <w:style w:type="paragraph" w:customStyle="1" w:styleId="HangingIndent">
    <w:name w:val="Hanging Indent"/>
    <w:basedOn w:val="TextBody"/>
    <w:qFormat/>
    <w:pPr>
      <w:tabs>
        <w:tab w:val="left" w:pos="0"/>
      </w:tabs>
      <w:ind w:left="567" w:hanging="283"/>
    </w:pPr>
  </w:style>
  <w:style w:type="paragraph" w:customStyle="1" w:styleId="ListIndent">
    <w:name w:val="List Indent"/>
    <w:basedOn w:val="TextBody"/>
    <w:qFormat/>
    <w:pPr>
      <w:tabs>
        <w:tab w:val="left" w:pos="0"/>
      </w:tabs>
      <w:ind w:left="2835" w:hanging="2551"/>
    </w:pPr>
  </w:style>
  <w:style w:type="paragraph" w:customStyle="1" w:styleId="Marginalia">
    <w:name w:val="Marginalia"/>
    <w:basedOn w:val="TextBody"/>
    <w:pPr>
      <w:ind w:left="2268"/>
    </w:pPr>
  </w:style>
  <w:style w:type="paragraph" w:customStyle="1" w:styleId="TextBodyIndent">
    <w:name w:val="Text Body Indent"/>
    <w:basedOn w:val="TextBody"/>
    <w:pPr>
      <w:ind w:left="283"/>
    </w:pPr>
  </w:style>
  <w:style w:type="paragraph" w:styleId="BalloonText">
    <w:name w:val="Balloon Text"/>
    <w:basedOn w:val="Normal"/>
    <w:link w:val="BalloonTextChar"/>
    <w:uiPriority w:val="99"/>
    <w:semiHidden/>
    <w:unhideWhenUsed/>
    <w:rsid w:val="00B95B11"/>
    <w:rPr>
      <w:rFonts w:ascii="Tahoma" w:hAnsi="Tahoma" w:cs="Mangal"/>
      <w:sz w:val="16"/>
      <w:szCs w:val="14"/>
    </w:rPr>
  </w:style>
  <w:style w:type="character" w:customStyle="1" w:styleId="BalloonTextChar">
    <w:name w:val="Balloon Text Char"/>
    <w:basedOn w:val="DefaultParagraphFont"/>
    <w:link w:val="BalloonText"/>
    <w:uiPriority w:val="99"/>
    <w:semiHidden/>
    <w:rsid w:val="00B95B11"/>
    <w:rPr>
      <w:rFonts w:ascii="Tahoma" w:hAnsi="Tahoma" w:cs="Mangal"/>
      <w:sz w:val="16"/>
      <w:szCs w:val="14"/>
    </w:rPr>
  </w:style>
  <w:style w:type="character" w:styleId="Hyperlink">
    <w:name w:val="Hyperlink"/>
    <w:basedOn w:val="DefaultParagraphFont"/>
    <w:uiPriority w:val="99"/>
    <w:unhideWhenUsed/>
    <w:rsid w:val="0002475B"/>
    <w:rPr>
      <w:color w:val="0000FF" w:themeColor="hyperlink"/>
      <w:u w:val="single"/>
    </w:rPr>
  </w:style>
  <w:style w:type="character" w:styleId="FollowedHyperlink">
    <w:name w:val="FollowedHyperlink"/>
    <w:basedOn w:val="DefaultParagraphFont"/>
    <w:uiPriority w:val="99"/>
    <w:semiHidden/>
    <w:unhideWhenUsed/>
    <w:rsid w:val="00A6673B"/>
    <w:rPr>
      <w:color w:val="800080" w:themeColor="followedHyperlink"/>
      <w:u w:val="single"/>
    </w:rPr>
  </w:style>
  <w:style w:type="paragraph" w:styleId="PlainText">
    <w:name w:val="Plain Text"/>
    <w:basedOn w:val="Normal"/>
    <w:link w:val="PlainTextChar"/>
    <w:uiPriority w:val="99"/>
    <w:unhideWhenUsed/>
    <w:rsid w:val="000821E9"/>
    <w:pPr>
      <w:widowControl/>
    </w:pPr>
    <w:rPr>
      <w:rFonts w:ascii="Calibri" w:eastAsiaTheme="minorHAnsi" w:hAnsi="Calibri" w:cstheme="minorBidi"/>
      <w:sz w:val="22"/>
      <w:szCs w:val="21"/>
      <w:lang w:eastAsia="en-US" w:bidi="ar-SA"/>
    </w:rPr>
  </w:style>
  <w:style w:type="character" w:customStyle="1" w:styleId="PlainTextChar">
    <w:name w:val="Plain Text Char"/>
    <w:basedOn w:val="DefaultParagraphFont"/>
    <w:link w:val="PlainText"/>
    <w:uiPriority w:val="99"/>
    <w:rsid w:val="000821E9"/>
    <w:rPr>
      <w:rFonts w:ascii="Calibri" w:eastAsiaTheme="minorHAnsi" w:hAnsi="Calibri" w:cstheme="minorBidi"/>
      <w:sz w:val="22"/>
      <w:szCs w:val="21"/>
      <w:lang w:eastAsia="en-US" w:bidi="ar-SA"/>
    </w:rPr>
  </w:style>
  <w:style w:type="character" w:customStyle="1" w:styleId="st1">
    <w:name w:val="st1"/>
    <w:basedOn w:val="DefaultParagraphFont"/>
    <w:rsid w:val="0008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523498">
      <w:bodyDiv w:val="1"/>
      <w:marLeft w:val="0"/>
      <w:marRight w:val="0"/>
      <w:marTop w:val="0"/>
      <w:marBottom w:val="0"/>
      <w:divBdr>
        <w:top w:val="none" w:sz="0" w:space="0" w:color="auto"/>
        <w:left w:val="none" w:sz="0" w:space="0" w:color="auto"/>
        <w:bottom w:val="none" w:sz="0" w:space="0" w:color="auto"/>
        <w:right w:val="none" w:sz="0" w:space="0" w:color="auto"/>
      </w:divBdr>
      <w:divsChild>
        <w:div w:id="2022009799">
          <w:marLeft w:val="0"/>
          <w:marRight w:val="0"/>
          <w:marTop w:val="0"/>
          <w:marBottom w:val="0"/>
          <w:divBdr>
            <w:top w:val="none" w:sz="0" w:space="0" w:color="auto"/>
            <w:left w:val="none" w:sz="0" w:space="0" w:color="auto"/>
            <w:bottom w:val="none" w:sz="0" w:space="0" w:color="auto"/>
            <w:right w:val="none" w:sz="0" w:space="0" w:color="auto"/>
          </w:divBdr>
          <w:divsChild>
            <w:div w:id="1094982701">
              <w:marLeft w:val="0"/>
              <w:marRight w:val="0"/>
              <w:marTop w:val="0"/>
              <w:marBottom w:val="0"/>
              <w:divBdr>
                <w:top w:val="none" w:sz="0" w:space="0" w:color="auto"/>
                <w:left w:val="none" w:sz="0" w:space="0" w:color="auto"/>
                <w:bottom w:val="none" w:sz="0" w:space="0" w:color="auto"/>
                <w:right w:val="none" w:sz="0" w:space="0" w:color="auto"/>
              </w:divBdr>
              <w:divsChild>
                <w:div w:id="635061821">
                  <w:marLeft w:val="0"/>
                  <w:marRight w:val="0"/>
                  <w:marTop w:val="0"/>
                  <w:marBottom w:val="0"/>
                  <w:divBdr>
                    <w:top w:val="none" w:sz="0" w:space="0" w:color="auto"/>
                    <w:left w:val="none" w:sz="0" w:space="0" w:color="auto"/>
                    <w:bottom w:val="none" w:sz="0" w:space="0" w:color="auto"/>
                    <w:right w:val="none" w:sz="0" w:space="0" w:color="auto"/>
                  </w:divBdr>
                  <w:divsChild>
                    <w:div w:id="482046168">
                      <w:marLeft w:val="0"/>
                      <w:marRight w:val="0"/>
                      <w:marTop w:val="0"/>
                      <w:marBottom w:val="0"/>
                      <w:divBdr>
                        <w:top w:val="none" w:sz="0" w:space="0" w:color="auto"/>
                        <w:left w:val="none" w:sz="0" w:space="0" w:color="auto"/>
                        <w:bottom w:val="none" w:sz="0" w:space="0" w:color="auto"/>
                        <w:right w:val="none" w:sz="0" w:space="0" w:color="auto"/>
                      </w:divBdr>
                      <w:divsChild>
                        <w:div w:id="84084307">
                          <w:marLeft w:val="0"/>
                          <w:marRight w:val="0"/>
                          <w:marTop w:val="0"/>
                          <w:marBottom w:val="0"/>
                          <w:divBdr>
                            <w:top w:val="none" w:sz="0" w:space="0" w:color="auto"/>
                            <w:left w:val="none" w:sz="0" w:space="0" w:color="auto"/>
                            <w:bottom w:val="none" w:sz="0" w:space="0" w:color="auto"/>
                            <w:right w:val="none" w:sz="0" w:space="0" w:color="auto"/>
                          </w:divBdr>
                          <w:divsChild>
                            <w:div w:id="3225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88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4771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Singleton, Vicky</dc:creator>
  <cp:lastModifiedBy>Singleton, Vicky</cp:lastModifiedBy>
  <cp:revision>2</cp:revision>
  <cp:lastPrinted>2016-03-03T12:47:00Z</cp:lastPrinted>
  <dcterms:created xsi:type="dcterms:W3CDTF">2016-06-23T12:23:00Z</dcterms:created>
  <dcterms:modified xsi:type="dcterms:W3CDTF">2016-06-23T12:23:00Z</dcterms:modified>
  <dc:language>en-GB</dc:language>
</cp:coreProperties>
</file>