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2AC8" w14:textId="7FD68F3D" w:rsidR="00232F4F" w:rsidRDefault="00232F4F" w:rsidP="00232F4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232F4F">
        <w:rPr>
          <w:rFonts w:asciiTheme="minorBidi" w:hAnsiTheme="minorBidi"/>
          <w:b/>
          <w:bCs/>
          <w:sz w:val="32"/>
          <w:szCs w:val="32"/>
        </w:rPr>
        <w:t>Calibration of Diamond Detector with Am-241 Alpha Source</w:t>
      </w:r>
    </w:p>
    <w:p w14:paraId="32002E1F" w14:textId="77777777" w:rsidR="00232F4F" w:rsidRDefault="00232F4F" w:rsidP="00232F4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E1B26BB" w14:textId="77777777" w:rsidR="00232F4F" w:rsidRPr="00232F4F" w:rsidRDefault="00232F4F" w:rsidP="00232F4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9D82EB8" w14:textId="77777777" w:rsidR="00232F4F" w:rsidRPr="00232F4F" w:rsidRDefault="00232F4F" w:rsidP="00232F4F">
      <w:pPr>
        <w:pStyle w:val="Heading1"/>
      </w:pPr>
      <w:r w:rsidRPr="00232F4F">
        <w:t>Objective:</w:t>
      </w:r>
    </w:p>
    <w:p w14:paraId="2585308C" w14:textId="3D3A0744" w:rsidR="00232F4F" w:rsidRPr="00232F4F" w:rsidRDefault="00232F4F" w:rsidP="00232F4F">
      <w:p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Calibrate the synthetic diamond detector using an Am-241 alpha source, confirming detector sensitivity</w:t>
      </w:r>
      <w:r>
        <w:rPr>
          <w:rFonts w:asciiTheme="minorBidi" w:hAnsiTheme="minorBidi"/>
        </w:rPr>
        <w:t>.</w:t>
      </w:r>
    </w:p>
    <w:p w14:paraId="01A42D53" w14:textId="77777777" w:rsidR="00232F4F" w:rsidRPr="00232F4F" w:rsidRDefault="00232F4F" w:rsidP="00232F4F">
      <w:pPr>
        <w:spacing w:after="0"/>
        <w:rPr>
          <w:rFonts w:asciiTheme="minorBidi" w:hAnsiTheme="minorBidi"/>
        </w:rPr>
      </w:pPr>
    </w:p>
    <w:p w14:paraId="126B810D" w14:textId="77777777" w:rsidR="00232F4F" w:rsidRPr="00232F4F" w:rsidRDefault="00232F4F" w:rsidP="00232F4F">
      <w:pPr>
        <w:pStyle w:val="Heading1"/>
      </w:pPr>
      <w:r w:rsidRPr="00232F4F">
        <w:t>Equipment &amp; Materials:</w:t>
      </w:r>
    </w:p>
    <w:p w14:paraId="41429688" w14:textId="77777777" w:rsidR="00232F4F" w:rsidRPr="00232F4F" w:rsidRDefault="00232F4F" w:rsidP="00232F4F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 xml:space="preserve">Am-241 alpha source (3.29 </w:t>
      </w:r>
      <w:proofErr w:type="spellStart"/>
      <w:r w:rsidRPr="00232F4F">
        <w:rPr>
          <w:rFonts w:asciiTheme="minorBidi" w:hAnsiTheme="minorBidi"/>
        </w:rPr>
        <w:t>kBq</w:t>
      </w:r>
      <w:proofErr w:type="spellEnd"/>
      <w:r w:rsidRPr="00232F4F">
        <w:rPr>
          <w:rFonts w:asciiTheme="minorBidi" w:hAnsiTheme="minorBidi"/>
        </w:rPr>
        <w:t>, 100x100 mm²)</w:t>
      </w:r>
    </w:p>
    <w:p w14:paraId="3295B756" w14:textId="77777777" w:rsidR="00232F4F" w:rsidRPr="00232F4F" w:rsidRDefault="00232F4F" w:rsidP="00232F4F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Synthetic diamond detector (with LiF converter and gold metal contact)</w:t>
      </w:r>
    </w:p>
    <w:p w14:paraId="34A72AD2" w14:textId="77777777" w:rsidR="00232F4F" w:rsidRPr="00232F4F" w:rsidRDefault="00232F4F" w:rsidP="00232F4F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C2 Broadband Current Amplifier (2 GHz, 40 dB)</w:t>
      </w:r>
    </w:p>
    <w:p w14:paraId="0C228632" w14:textId="77777777" w:rsidR="00232F4F" w:rsidRPr="00232F4F" w:rsidRDefault="00232F4F" w:rsidP="00232F4F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Oscilloscope (connected to a laptop running MATLAB script)</w:t>
      </w:r>
    </w:p>
    <w:p w14:paraId="2382DFB7" w14:textId="77777777" w:rsidR="00232F4F" w:rsidRPr="00232F4F" w:rsidRDefault="00232F4F" w:rsidP="00232F4F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New signal cables</w:t>
      </w:r>
    </w:p>
    <w:p w14:paraId="43DC7C43" w14:textId="7C97E709" w:rsidR="00232F4F" w:rsidRDefault="00232F4F" w:rsidP="00232F4F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Mounting setup (stand</w:t>
      </w:r>
      <w:r>
        <w:rPr>
          <w:rFonts w:asciiTheme="minorBidi" w:hAnsiTheme="minorBidi"/>
        </w:rPr>
        <w:t>)</w:t>
      </w:r>
      <w:r w:rsidRPr="00232F4F">
        <w:rPr>
          <w:rFonts w:asciiTheme="minorBidi" w:hAnsiTheme="minorBidi"/>
        </w:rPr>
        <w:t xml:space="preserve"> </w:t>
      </w:r>
    </w:p>
    <w:p w14:paraId="5454A287" w14:textId="49B87139" w:rsidR="00232F4F" w:rsidRDefault="00232F4F" w:rsidP="00232F4F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PPE: Gloves, lab coat, eye protection</w:t>
      </w:r>
    </w:p>
    <w:p w14:paraId="7EC80CF3" w14:textId="77777777" w:rsidR="00232F4F" w:rsidRPr="00232F4F" w:rsidRDefault="00232F4F" w:rsidP="00232F4F">
      <w:pPr>
        <w:spacing w:after="0"/>
        <w:rPr>
          <w:rFonts w:asciiTheme="minorBidi" w:hAnsiTheme="minorBidi"/>
        </w:rPr>
      </w:pPr>
    </w:p>
    <w:p w14:paraId="57FE7CD9" w14:textId="590873F6" w:rsidR="00232F4F" w:rsidRPr="00232F4F" w:rsidRDefault="00232F4F" w:rsidP="00232F4F">
      <w:pPr>
        <w:pStyle w:val="Heading1"/>
      </w:pPr>
      <w:r w:rsidRPr="00232F4F">
        <w:t>Test Procedure:</w:t>
      </w:r>
    </w:p>
    <w:p w14:paraId="15045D65" w14:textId="5597907C" w:rsidR="00232F4F" w:rsidRPr="00232F4F" w:rsidRDefault="00232F4F" w:rsidP="00232F4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Replace old cables with new ones</w:t>
      </w:r>
      <w:r>
        <w:rPr>
          <w:rFonts w:asciiTheme="minorBidi" w:hAnsiTheme="minorBidi"/>
        </w:rPr>
        <w:t>.</w:t>
      </w:r>
    </w:p>
    <w:p w14:paraId="5D83851C" w14:textId="4427C18B" w:rsidR="00232F4F" w:rsidRPr="00232F4F" w:rsidRDefault="00232F4F" w:rsidP="00232F4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 xml:space="preserve">Set </w:t>
      </w:r>
      <w:r>
        <w:rPr>
          <w:rFonts w:asciiTheme="minorBidi" w:hAnsiTheme="minorBidi"/>
        </w:rPr>
        <w:t xml:space="preserve">up the </w:t>
      </w:r>
      <w:r w:rsidRPr="00232F4F">
        <w:rPr>
          <w:rFonts w:asciiTheme="minorBidi" w:hAnsiTheme="minorBidi"/>
        </w:rPr>
        <w:t>oscilloscope</w:t>
      </w:r>
      <w:r>
        <w:rPr>
          <w:rFonts w:asciiTheme="minorBidi" w:hAnsiTheme="minorBidi"/>
        </w:rPr>
        <w:t xml:space="preserve"> settings.</w:t>
      </w:r>
    </w:p>
    <w:p w14:paraId="5809B1DF" w14:textId="77777777" w:rsidR="00232F4F" w:rsidRPr="00232F4F" w:rsidRDefault="00232F4F" w:rsidP="00232F4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Position the Am-241 source close to the detector’s active area, minimizing air gap.</w:t>
      </w:r>
    </w:p>
    <w:p w14:paraId="06F9A63C" w14:textId="77777777" w:rsidR="00232F4F" w:rsidRDefault="00232F4F" w:rsidP="00232F4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Connect the detector to the C2 amplifier, then connect the amplifier output to the oscilloscope.</w:t>
      </w:r>
    </w:p>
    <w:p w14:paraId="503CA6AA" w14:textId="77777777" w:rsidR="00232F4F" w:rsidRPr="00232F4F" w:rsidRDefault="00232F4F" w:rsidP="00232F4F">
      <w:pPr>
        <w:pStyle w:val="ListParagraph"/>
        <w:spacing w:after="0"/>
        <w:rPr>
          <w:rFonts w:asciiTheme="minorBidi" w:hAnsiTheme="minorBidi"/>
        </w:rPr>
      </w:pPr>
    </w:p>
    <w:p w14:paraId="326B06B1" w14:textId="77777777" w:rsidR="00232F4F" w:rsidRPr="00232F4F" w:rsidRDefault="00232F4F" w:rsidP="00232F4F">
      <w:pPr>
        <w:spacing w:after="0"/>
        <w:rPr>
          <w:rFonts w:asciiTheme="minorBidi" w:hAnsiTheme="minorBidi"/>
        </w:rPr>
      </w:pPr>
      <w:r w:rsidRPr="00232F4F">
        <w:rPr>
          <w:rStyle w:val="Heading2Char"/>
        </w:rPr>
        <w:t>Data Acquisition</w:t>
      </w:r>
      <w:r w:rsidRPr="00232F4F">
        <w:rPr>
          <w:rFonts w:asciiTheme="minorBidi" w:hAnsiTheme="minorBidi"/>
        </w:rPr>
        <w:t>:</w:t>
      </w:r>
    </w:p>
    <w:p w14:paraId="4EEC854C" w14:textId="77777777" w:rsidR="00232F4F" w:rsidRPr="00232F4F" w:rsidRDefault="00232F4F" w:rsidP="00232F4F">
      <w:pPr>
        <w:spacing w:after="0"/>
        <w:rPr>
          <w:rFonts w:asciiTheme="minorBidi" w:hAnsiTheme="minorBidi"/>
        </w:rPr>
      </w:pPr>
    </w:p>
    <w:p w14:paraId="62C29C02" w14:textId="77777777" w:rsidR="00232F4F" w:rsidRPr="00232F4F" w:rsidRDefault="00232F4F" w:rsidP="00232F4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Power on the system and begin data collection with the MATLAB script.</w:t>
      </w:r>
    </w:p>
    <w:p w14:paraId="4610C882" w14:textId="77777777" w:rsidR="00232F4F" w:rsidRDefault="00232F4F" w:rsidP="00232F4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R</w:t>
      </w:r>
      <w:r w:rsidRPr="00232F4F">
        <w:rPr>
          <w:rFonts w:asciiTheme="minorBidi" w:hAnsiTheme="minorBidi"/>
        </w:rPr>
        <w:t>ecord signal data for at least 10 minutes.</w:t>
      </w:r>
    </w:p>
    <w:p w14:paraId="618DAE89" w14:textId="329D5FA7" w:rsidR="00232F4F" w:rsidRPr="00232F4F" w:rsidRDefault="00232F4F" w:rsidP="00232F4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 xml:space="preserve">Review signal </w:t>
      </w:r>
      <w:r>
        <w:rPr>
          <w:rFonts w:asciiTheme="minorBidi" w:hAnsiTheme="minorBidi"/>
        </w:rPr>
        <w:t>response</w:t>
      </w:r>
      <w:r w:rsidRPr="00232F4F">
        <w:rPr>
          <w:rFonts w:asciiTheme="minorBidi" w:hAnsiTheme="minorBidi"/>
        </w:rPr>
        <w:t>, on alpha particle peak detection (5.486 MeV).</w:t>
      </w:r>
    </w:p>
    <w:p w14:paraId="29C9C804" w14:textId="77777777" w:rsidR="00232F4F" w:rsidRDefault="00232F4F" w:rsidP="00232F4F">
      <w:pPr>
        <w:spacing w:after="0"/>
        <w:rPr>
          <w:rFonts w:asciiTheme="minorBidi" w:hAnsiTheme="minorBidi"/>
        </w:rPr>
      </w:pPr>
    </w:p>
    <w:p w14:paraId="6D3448A6" w14:textId="77777777" w:rsidR="00232F4F" w:rsidRDefault="00232F4F" w:rsidP="00232F4F">
      <w:pPr>
        <w:spacing w:after="0"/>
        <w:rPr>
          <w:rFonts w:asciiTheme="minorBidi" w:hAnsiTheme="minorBidi"/>
        </w:rPr>
      </w:pPr>
    </w:p>
    <w:p w14:paraId="53C50A67" w14:textId="0AD9E56C" w:rsidR="00232F4F" w:rsidRPr="00232F4F" w:rsidRDefault="00232F4F" w:rsidP="00654A88">
      <w:pPr>
        <w:pStyle w:val="Heading1"/>
      </w:pPr>
      <w:r>
        <w:t>Risk Assessment:</w:t>
      </w:r>
    </w:p>
    <w:p w14:paraId="492D033C" w14:textId="77777777" w:rsidR="00232F4F" w:rsidRPr="00232F4F" w:rsidRDefault="00232F4F" w:rsidP="00232F4F">
      <w:pPr>
        <w:spacing w:after="0"/>
        <w:rPr>
          <w:rFonts w:asciiTheme="minorBidi" w:hAnsiTheme="minorBidi"/>
        </w:rPr>
      </w:pPr>
    </w:p>
    <w:p w14:paraId="5EE1EB43" w14:textId="77777777" w:rsidR="00232F4F" w:rsidRPr="00232F4F" w:rsidRDefault="00232F4F" w:rsidP="00232F4F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Safely store the Am-241 source in its designated shielded container.</w:t>
      </w:r>
    </w:p>
    <w:p w14:paraId="1C0B5AB5" w14:textId="0B8ED97B" w:rsidR="00232F4F" w:rsidRPr="00232F4F" w:rsidRDefault="00232F4F" w:rsidP="00232F4F">
      <w:pPr>
        <w:pStyle w:val="ListParagraph"/>
        <w:numPr>
          <w:ilvl w:val="0"/>
          <w:numId w:val="4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Disconnect equipment and store it properly.</w:t>
      </w:r>
      <w:r w:rsidR="008D0390">
        <w:rPr>
          <w:rFonts w:asciiTheme="minorBidi" w:hAnsiTheme="minorBidi"/>
        </w:rPr>
        <w:br/>
      </w:r>
    </w:p>
    <w:p w14:paraId="4165DB3E" w14:textId="77777777" w:rsidR="00232F4F" w:rsidRPr="00232F4F" w:rsidRDefault="00232F4F" w:rsidP="00654A88">
      <w:pPr>
        <w:pStyle w:val="Heading2"/>
      </w:pPr>
      <w:r w:rsidRPr="00232F4F">
        <w:lastRenderedPageBreak/>
        <w:t>Hazards:</w:t>
      </w:r>
    </w:p>
    <w:p w14:paraId="7B98B30F" w14:textId="77777777" w:rsidR="00232F4F" w:rsidRPr="00232F4F" w:rsidRDefault="00232F4F" w:rsidP="00232F4F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Radiation exposure from Am-241 alpha source.</w:t>
      </w:r>
    </w:p>
    <w:p w14:paraId="2C1A48FA" w14:textId="77777777" w:rsidR="00232F4F" w:rsidRPr="00232F4F" w:rsidRDefault="00232F4F" w:rsidP="00232F4F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</w:rPr>
      </w:pPr>
      <w:r w:rsidRPr="00232F4F">
        <w:rPr>
          <w:rFonts w:asciiTheme="minorBidi" w:hAnsiTheme="minorBidi"/>
        </w:rPr>
        <w:t>Electrical hazards from powered equipment (amplifier, oscilloscope).</w:t>
      </w:r>
    </w:p>
    <w:p w14:paraId="076E627C" w14:textId="77777777" w:rsidR="00232F4F" w:rsidRPr="008D0390" w:rsidRDefault="00232F4F" w:rsidP="008D0390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</w:rPr>
      </w:pPr>
      <w:r w:rsidRPr="008D0390">
        <w:rPr>
          <w:rFonts w:asciiTheme="minorBidi" w:hAnsiTheme="minorBidi"/>
        </w:rPr>
        <w:t>Trip hazards from cables and setup arrangement.</w:t>
      </w:r>
    </w:p>
    <w:p w14:paraId="0C529EEF" w14:textId="6B462DBE" w:rsidR="00232F4F" w:rsidRPr="00232F4F" w:rsidRDefault="008D0390" w:rsidP="008D0390">
      <w:pPr>
        <w:pStyle w:val="Heading2"/>
        <w:rPr>
          <w:rFonts w:cstheme="minorBidi"/>
        </w:rPr>
      </w:pPr>
      <w:r>
        <w:t>Radiation Safety</w:t>
      </w:r>
      <w:r w:rsidR="00232F4F" w:rsidRPr="00232F4F">
        <w:rPr>
          <w:rFonts w:cstheme="minorBidi"/>
        </w:rPr>
        <w:t>:</w:t>
      </w:r>
    </w:p>
    <w:p w14:paraId="58A7E2E2" w14:textId="77777777" w:rsidR="00232F4F" w:rsidRPr="00232F4F" w:rsidRDefault="00232F4F" w:rsidP="00232F4F">
      <w:pPr>
        <w:spacing w:after="0"/>
        <w:rPr>
          <w:rFonts w:asciiTheme="minorBidi" w:hAnsiTheme="minorBidi"/>
        </w:rPr>
      </w:pPr>
    </w:p>
    <w:p w14:paraId="3BB7CA73" w14:textId="77777777" w:rsidR="00232F4F" w:rsidRPr="008D0390" w:rsidRDefault="00232F4F" w:rsidP="008D0390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</w:rPr>
      </w:pPr>
      <w:r w:rsidRPr="008D0390">
        <w:rPr>
          <w:rFonts w:asciiTheme="minorBidi" w:hAnsiTheme="minorBidi"/>
        </w:rPr>
        <w:t>Use a sealed source container when not in use.</w:t>
      </w:r>
    </w:p>
    <w:p w14:paraId="14DE6928" w14:textId="77777777" w:rsidR="00232F4F" w:rsidRPr="008D0390" w:rsidRDefault="00232F4F" w:rsidP="008D0390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</w:rPr>
      </w:pPr>
      <w:r w:rsidRPr="008D0390">
        <w:rPr>
          <w:rFonts w:asciiTheme="minorBidi" w:hAnsiTheme="minorBidi"/>
        </w:rPr>
        <w:t>Maintain safe handling procedures (minimal handling time, appropriate shielding).</w:t>
      </w:r>
    </w:p>
    <w:p w14:paraId="3374F308" w14:textId="77777777" w:rsidR="00232F4F" w:rsidRPr="008D0390" w:rsidRDefault="00232F4F" w:rsidP="008D0390">
      <w:pPr>
        <w:pStyle w:val="ListParagraph"/>
        <w:numPr>
          <w:ilvl w:val="0"/>
          <w:numId w:val="6"/>
        </w:numPr>
        <w:spacing w:after="0"/>
        <w:rPr>
          <w:rFonts w:asciiTheme="minorBidi" w:hAnsiTheme="minorBidi"/>
        </w:rPr>
      </w:pPr>
      <w:r w:rsidRPr="008D0390">
        <w:rPr>
          <w:rFonts w:asciiTheme="minorBidi" w:hAnsiTheme="minorBidi"/>
        </w:rPr>
        <w:t>Monitor exposure with a personal dosimeter (if available).</w:t>
      </w:r>
    </w:p>
    <w:p w14:paraId="289C4908" w14:textId="77777777" w:rsidR="00232F4F" w:rsidRPr="00232F4F" w:rsidRDefault="00232F4F" w:rsidP="008D0390">
      <w:pPr>
        <w:pStyle w:val="Heading2"/>
      </w:pPr>
      <w:r w:rsidRPr="00232F4F">
        <w:t>Electrical:</w:t>
      </w:r>
    </w:p>
    <w:p w14:paraId="0EAA8A8E" w14:textId="77777777" w:rsidR="00232F4F" w:rsidRPr="00232F4F" w:rsidRDefault="00232F4F" w:rsidP="00232F4F">
      <w:pPr>
        <w:spacing w:after="0"/>
        <w:rPr>
          <w:rFonts w:asciiTheme="minorBidi" w:hAnsiTheme="minorBidi"/>
        </w:rPr>
      </w:pPr>
    </w:p>
    <w:p w14:paraId="3F922A79" w14:textId="77777777" w:rsidR="00232F4F" w:rsidRPr="008D0390" w:rsidRDefault="00232F4F" w:rsidP="008D0390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</w:rPr>
      </w:pPr>
      <w:r w:rsidRPr="008D0390">
        <w:rPr>
          <w:rFonts w:asciiTheme="minorBidi" w:hAnsiTheme="minorBidi"/>
        </w:rPr>
        <w:t>Inspect cables and connections for damage before powering on.</w:t>
      </w:r>
    </w:p>
    <w:p w14:paraId="65744955" w14:textId="77777777" w:rsidR="00232F4F" w:rsidRPr="008D0390" w:rsidRDefault="00232F4F" w:rsidP="008D0390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</w:rPr>
      </w:pPr>
      <w:r w:rsidRPr="008D0390">
        <w:rPr>
          <w:rFonts w:asciiTheme="minorBidi" w:hAnsiTheme="minorBidi"/>
        </w:rPr>
        <w:t>Avoid handling live cables and equipment with wet hands.</w:t>
      </w:r>
    </w:p>
    <w:p w14:paraId="6BBFCB9F" w14:textId="34F0B879" w:rsidR="008636EC" w:rsidRPr="00232F4F" w:rsidRDefault="008636EC" w:rsidP="00232F4F">
      <w:pPr>
        <w:spacing w:after="0"/>
        <w:rPr>
          <w:rFonts w:asciiTheme="minorBidi" w:hAnsiTheme="minorBidi"/>
        </w:rPr>
      </w:pPr>
    </w:p>
    <w:sectPr w:rsidR="008636EC" w:rsidRPr="00232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0094"/>
    <w:multiLevelType w:val="hybridMultilevel"/>
    <w:tmpl w:val="33E2C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3F10"/>
    <w:multiLevelType w:val="hybridMultilevel"/>
    <w:tmpl w:val="EB4C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4FF8"/>
    <w:multiLevelType w:val="hybridMultilevel"/>
    <w:tmpl w:val="D346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E2D84"/>
    <w:multiLevelType w:val="hybridMultilevel"/>
    <w:tmpl w:val="2860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7C1"/>
    <w:multiLevelType w:val="hybridMultilevel"/>
    <w:tmpl w:val="549E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42BC0"/>
    <w:multiLevelType w:val="hybridMultilevel"/>
    <w:tmpl w:val="0528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2785A"/>
    <w:multiLevelType w:val="hybridMultilevel"/>
    <w:tmpl w:val="9038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19038">
    <w:abstractNumId w:val="2"/>
  </w:num>
  <w:num w:numId="2" w16cid:durableId="313267954">
    <w:abstractNumId w:val="5"/>
  </w:num>
  <w:num w:numId="3" w16cid:durableId="1527983159">
    <w:abstractNumId w:val="4"/>
  </w:num>
  <w:num w:numId="4" w16cid:durableId="309019526">
    <w:abstractNumId w:val="1"/>
  </w:num>
  <w:num w:numId="5" w16cid:durableId="1841584767">
    <w:abstractNumId w:val="0"/>
  </w:num>
  <w:num w:numId="6" w16cid:durableId="1734691923">
    <w:abstractNumId w:val="3"/>
  </w:num>
  <w:num w:numId="7" w16cid:durableId="61366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03"/>
    <w:rsid w:val="001B2FDC"/>
    <w:rsid w:val="00232F4F"/>
    <w:rsid w:val="00654A88"/>
    <w:rsid w:val="008636EC"/>
    <w:rsid w:val="008D0390"/>
    <w:rsid w:val="00967AB8"/>
    <w:rsid w:val="00B232F7"/>
    <w:rsid w:val="00F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3B80"/>
  <w15:chartTrackingRefBased/>
  <w15:docId w15:val="{94B699BC-626F-47BC-8386-DB43DF3A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1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 Alrawash</dc:creator>
  <cp:keywords/>
  <dc:description/>
  <cp:lastModifiedBy>Saed Alrawash</cp:lastModifiedBy>
  <cp:revision>3</cp:revision>
  <dcterms:created xsi:type="dcterms:W3CDTF">2025-02-04T13:44:00Z</dcterms:created>
  <dcterms:modified xsi:type="dcterms:W3CDTF">2025-02-04T13:58:00Z</dcterms:modified>
</cp:coreProperties>
</file>