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63" w:rsidRPr="008B2392" w:rsidRDefault="00E804AA" w:rsidP="004B1F96">
      <w:pPr>
        <w:jc w:val="center"/>
        <w:rPr>
          <w:rFonts w:ascii="Times New Roman" w:hAnsi="Times New Roman" w:cs="Times New Roman"/>
          <w:sz w:val="28"/>
          <w:szCs w:val="28"/>
        </w:rPr>
      </w:pPr>
      <w:r w:rsidRPr="008B2392">
        <w:rPr>
          <w:rFonts w:ascii="Times New Roman" w:hAnsi="Times New Roman" w:cs="Times New Roman"/>
          <w:sz w:val="28"/>
          <w:szCs w:val="28"/>
        </w:rPr>
        <w:t xml:space="preserve">SLEND Sign Language to English by the Deaf: </w:t>
      </w:r>
      <w:r w:rsidR="0061035D">
        <w:rPr>
          <w:rFonts w:ascii="Times New Roman" w:hAnsi="Times New Roman" w:cs="Times New Roman"/>
          <w:sz w:val="28"/>
          <w:szCs w:val="28"/>
        </w:rPr>
        <w:t>Literacy development with D</w:t>
      </w:r>
      <w:r w:rsidR="00D957DA" w:rsidRPr="008B2392">
        <w:rPr>
          <w:rFonts w:ascii="Times New Roman" w:hAnsi="Times New Roman" w:cs="Times New Roman"/>
          <w:sz w:val="28"/>
          <w:szCs w:val="28"/>
        </w:rPr>
        <w:t>eaf communities using sign language, peer tuition, and l</w:t>
      </w:r>
      <w:r w:rsidR="00326732" w:rsidRPr="008B2392">
        <w:rPr>
          <w:rFonts w:ascii="Times New Roman" w:hAnsi="Times New Roman" w:cs="Times New Roman"/>
          <w:sz w:val="28"/>
          <w:szCs w:val="28"/>
        </w:rPr>
        <w:t>earner-generated online content</w:t>
      </w:r>
    </w:p>
    <w:p w:rsidR="004B1F96" w:rsidRPr="008B2392" w:rsidRDefault="00326732" w:rsidP="00CD2659">
      <w:pPr>
        <w:jc w:val="center"/>
        <w:rPr>
          <w:rFonts w:ascii="Times New Roman" w:hAnsi="Times New Roman" w:cs="Times New Roman"/>
          <w:i/>
        </w:rPr>
      </w:pPr>
      <w:r w:rsidRPr="008B2392">
        <w:rPr>
          <w:rFonts w:ascii="Times New Roman" w:hAnsi="Times New Roman" w:cs="Times New Roman"/>
          <w:i/>
        </w:rPr>
        <w:t>Noah Ahereza</w:t>
      </w:r>
      <w:r w:rsidRPr="008B2392">
        <w:rPr>
          <w:rFonts w:ascii="Times New Roman" w:hAnsi="Times New Roman" w:cs="Times New Roman"/>
          <w:i/>
          <w:vertAlign w:val="superscript"/>
        </w:rPr>
        <w:t>1</w:t>
      </w:r>
      <w:r w:rsidRPr="008B2392">
        <w:rPr>
          <w:rFonts w:ascii="Times New Roman" w:hAnsi="Times New Roman" w:cs="Times New Roman"/>
          <w:i/>
        </w:rPr>
        <w:t>, Marco Nyarko</w:t>
      </w:r>
      <w:r w:rsidRPr="008B2392">
        <w:rPr>
          <w:rFonts w:ascii="Times New Roman" w:hAnsi="Times New Roman" w:cs="Times New Roman"/>
          <w:i/>
          <w:vertAlign w:val="superscript"/>
        </w:rPr>
        <w:t>1</w:t>
      </w:r>
      <w:r w:rsidRPr="008B2392">
        <w:rPr>
          <w:rFonts w:ascii="Times New Roman" w:hAnsi="Times New Roman" w:cs="Times New Roman"/>
          <w:i/>
        </w:rPr>
        <w:t>, Rita Huhua Fan</w:t>
      </w:r>
      <w:r w:rsidRPr="008B2392">
        <w:rPr>
          <w:rFonts w:ascii="Times New Roman" w:hAnsi="Times New Roman" w:cs="Times New Roman"/>
          <w:i/>
          <w:vertAlign w:val="superscript"/>
        </w:rPr>
        <w:t>1</w:t>
      </w:r>
      <w:r w:rsidRPr="008B2392">
        <w:rPr>
          <w:rFonts w:ascii="Times New Roman" w:hAnsi="Times New Roman" w:cs="Times New Roman"/>
          <w:i/>
        </w:rPr>
        <w:t>, Julia Gillen</w:t>
      </w:r>
      <w:r w:rsidRPr="008B2392">
        <w:rPr>
          <w:rFonts w:ascii="Times New Roman" w:hAnsi="Times New Roman" w:cs="Times New Roman"/>
          <w:i/>
          <w:vertAlign w:val="superscript"/>
        </w:rPr>
        <w:t>2</w:t>
      </w:r>
      <w:r w:rsidRPr="008B2392">
        <w:rPr>
          <w:rFonts w:ascii="Times New Roman" w:hAnsi="Times New Roman" w:cs="Times New Roman"/>
          <w:i/>
        </w:rPr>
        <w:t>, Ulrike Zeshan</w:t>
      </w:r>
      <w:r w:rsidRPr="008B2392">
        <w:rPr>
          <w:rFonts w:ascii="Times New Roman" w:hAnsi="Times New Roman" w:cs="Times New Roman"/>
          <w:i/>
          <w:vertAlign w:val="superscript"/>
        </w:rPr>
        <w:t>1</w:t>
      </w:r>
    </w:p>
    <w:p w:rsidR="00326732" w:rsidRPr="008B2392" w:rsidRDefault="00326732" w:rsidP="00EC3E89">
      <w:pPr>
        <w:rPr>
          <w:rFonts w:ascii="Times New Roman" w:hAnsi="Times New Roman" w:cs="Times New Roman"/>
        </w:rPr>
      </w:pPr>
      <w:r w:rsidRPr="008B2392">
        <w:rPr>
          <w:rFonts w:ascii="Times New Roman" w:hAnsi="Times New Roman" w:cs="Times New Roman"/>
          <w:vertAlign w:val="superscript"/>
        </w:rPr>
        <w:t xml:space="preserve">1 </w:t>
      </w:r>
      <w:r w:rsidRPr="008B2392">
        <w:rPr>
          <w:rFonts w:ascii="Times New Roman" w:hAnsi="Times New Roman" w:cs="Times New Roman"/>
        </w:rPr>
        <w:t>University of Central Lancashire, UK.</w:t>
      </w:r>
    </w:p>
    <w:p w:rsidR="00326732" w:rsidRPr="008B2392" w:rsidRDefault="00326732" w:rsidP="00EC3E89">
      <w:pPr>
        <w:rPr>
          <w:rFonts w:ascii="Times New Roman" w:hAnsi="Times New Roman" w:cs="Times New Roman"/>
        </w:rPr>
      </w:pPr>
      <w:r w:rsidRPr="008B2392">
        <w:rPr>
          <w:rFonts w:ascii="Times New Roman" w:hAnsi="Times New Roman" w:cs="Times New Roman"/>
          <w:vertAlign w:val="superscript"/>
        </w:rPr>
        <w:t xml:space="preserve">2 </w:t>
      </w:r>
      <w:r w:rsidRPr="008B2392">
        <w:rPr>
          <w:rFonts w:ascii="Times New Roman" w:hAnsi="Times New Roman" w:cs="Times New Roman"/>
        </w:rPr>
        <w:t xml:space="preserve">Lancaster University, UK. </w:t>
      </w:r>
    </w:p>
    <w:p w:rsidR="00326732" w:rsidRPr="008B2392" w:rsidRDefault="00326732" w:rsidP="00326732">
      <w:pPr>
        <w:pStyle w:val="Heading3"/>
        <w:shd w:val="clear" w:color="auto" w:fill="FFFFFF"/>
        <w:spacing w:after="0" w:line="336" w:lineRule="atLeast"/>
        <w:textAlignment w:val="baseline"/>
        <w:rPr>
          <w:rFonts w:ascii="Times New Roman" w:hAnsi="Times New Roman" w:cs="Times New Roman"/>
          <w:b w:val="0"/>
          <w:color w:val="000000"/>
        </w:rPr>
      </w:pPr>
      <w:r w:rsidRPr="008B2392">
        <w:rPr>
          <w:rFonts w:ascii="Times New Roman" w:hAnsi="Times New Roman" w:cs="Times New Roman"/>
          <w:b w:val="0"/>
        </w:rPr>
        <w:t xml:space="preserve">Paper </w:t>
      </w:r>
      <w:r w:rsidR="00630DCA">
        <w:rPr>
          <w:rFonts w:ascii="Times New Roman" w:hAnsi="Times New Roman" w:cs="Times New Roman"/>
          <w:b w:val="0"/>
        </w:rPr>
        <w:t>presented at the</w:t>
      </w:r>
      <w:r w:rsidRPr="008B2392">
        <w:rPr>
          <w:rFonts w:ascii="Times New Roman" w:hAnsi="Times New Roman" w:cs="Times New Roman"/>
          <w:b w:val="0"/>
        </w:rPr>
        <w:t xml:space="preserve"> </w:t>
      </w:r>
      <w:r w:rsidRPr="008B2392">
        <w:rPr>
          <w:rFonts w:ascii="Times New Roman" w:hAnsi="Times New Roman" w:cs="Times New Roman"/>
          <w:b w:val="0"/>
          <w:color w:val="000000"/>
          <w:bdr w:val="none" w:sz="0" w:space="0" w:color="auto" w:frame="1"/>
        </w:rPr>
        <w:t>South Africa International Conference on Educational Technologies 24</w:t>
      </w:r>
      <w:r w:rsidRPr="008B2392">
        <w:rPr>
          <w:rFonts w:ascii="Times New Roman" w:hAnsi="Times New Roman" w:cs="Times New Roman"/>
          <w:b w:val="0"/>
          <w:color w:val="000000"/>
          <w:bdr w:val="none" w:sz="0" w:space="0" w:color="auto" w:frame="1"/>
          <w:vertAlign w:val="superscript"/>
        </w:rPr>
        <w:t>th</w:t>
      </w:r>
      <w:r w:rsidRPr="008B2392">
        <w:rPr>
          <w:rStyle w:val="apple-converted-space"/>
          <w:rFonts w:ascii="Times New Roman" w:hAnsi="Times New Roman" w:cs="Times New Roman"/>
          <w:b w:val="0"/>
          <w:color w:val="000000"/>
          <w:bdr w:val="none" w:sz="0" w:space="0" w:color="auto" w:frame="1"/>
        </w:rPr>
        <w:t> </w:t>
      </w:r>
      <w:r w:rsidRPr="008B2392">
        <w:rPr>
          <w:rFonts w:ascii="Times New Roman" w:hAnsi="Times New Roman" w:cs="Times New Roman"/>
          <w:b w:val="0"/>
          <w:color w:val="000000"/>
          <w:bdr w:val="none" w:sz="0" w:space="0" w:color="auto" w:frame="1"/>
        </w:rPr>
        <w:t>– 26</w:t>
      </w:r>
      <w:r w:rsidRPr="008B2392">
        <w:rPr>
          <w:rFonts w:ascii="Times New Roman" w:hAnsi="Times New Roman" w:cs="Times New Roman"/>
          <w:b w:val="0"/>
          <w:color w:val="000000"/>
          <w:bdr w:val="none" w:sz="0" w:space="0" w:color="auto" w:frame="1"/>
          <w:vertAlign w:val="superscript"/>
        </w:rPr>
        <w:t>th</w:t>
      </w:r>
      <w:r w:rsidRPr="008B2392">
        <w:rPr>
          <w:rStyle w:val="apple-converted-space"/>
          <w:rFonts w:ascii="Times New Roman" w:hAnsi="Times New Roman" w:cs="Times New Roman"/>
          <w:b w:val="0"/>
          <w:color w:val="000000"/>
          <w:bdr w:val="none" w:sz="0" w:space="0" w:color="auto" w:frame="1"/>
        </w:rPr>
        <w:t> </w:t>
      </w:r>
      <w:r w:rsidRPr="008B2392">
        <w:rPr>
          <w:rFonts w:ascii="Times New Roman" w:hAnsi="Times New Roman" w:cs="Times New Roman"/>
          <w:b w:val="0"/>
          <w:color w:val="000000"/>
          <w:bdr w:val="none" w:sz="0" w:space="0" w:color="auto" w:frame="1"/>
        </w:rPr>
        <w:t>April 2016.</w:t>
      </w:r>
    </w:p>
    <w:p w:rsidR="004B1F96" w:rsidRPr="008B2392" w:rsidRDefault="004B1F96" w:rsidP="00EC3E89">
      <w:pPr>
        <w:rPr>
          <w:rFonts w:ascii="Times New Roman" w:hAnsi="Times New Roman" w:cs="Times New Roman"/>
        </w:rPr>
      </w:pPr>
    </w:p>
    <w:p w:rsidR="002062BA" w:rsidRPr="008B2392" w:rsidRDefault="002062BA" w:rsidP="00EC3E89">
      <w:pPr>
        <w:rPr>
          <w:rFonts w:ascii="Times New Roman" w:hAnsi="Times New Roman" w:cs="Times New Roman"/>
          <w:b/>
        </w:rPr>
      </w:pPr>
      <w:r w:rsidRPr="008B2392">
        <w:rPr>
          <w:rFonts w:ascii="Times New Roman" w:hAnsi="Times New Roman" w:cs="Times New Roman"/>
          <w:b/>
        </w:rPr>
        <w:t>Abstract</w:t>
      </w:r>
    </w:p>
    <w:p w:rsidR="006F3E64" w:rsidRPr="008B2392" w:rsidRDefault="00CD2659" w:rsidP="00EC3E89">
      <w:pPr>
        <w:rPr>
          <w:rFonts w:ascii="Times New Roman" w:hAnsi="Times New Roman" w:cs="Times New Roman"/>
        </w:rPr>
      </w:pPr>
      <w:r w:rsidRPr="008B2392">
        <w:rPr>
          <w:rFonts w:ascii="Times New Roman" w:hAnsi="Times New Roman" w:cs="Times New Roman"/>
        </w:rPr>
        <w:t>This paper reports on a project designed to enhance the employability and wellbeing of a marginalised community: the Deaf</w:t>
      </w:r>
      <w:r w:rsidR="00600846">
        <w:rPr>
          <w:rStyle w:val="FootnoteReference"/>
          <w:rFonts w:ascii="Times New Roman" w:hAnsi="Times New Roman" w:cs="Times New Roman"/>
        </w:rPr>
        <w:footnoteReference w:id="1"/>
      </w:r>
      <w:r w:rsidR="00E077DF">
        <w:rPr>
          <w:rFonts w:ascii="Times New Roman" w:hAnsi="Times New Roman" w:cs="Times New Roman"/>
        </w:rPr>
        <w:t>.  It is f</w:t>
      </w:r>
      <w:r w:rsidRPr="008B2392">
        <w:rPr>
          <w:rFonts w:ascii="Times New Roman" w:hAnsi="Times New Roman" w:cs="Times New Roman"/>
        </w:rPr>
        <w:t>unded by the Economic and Social Research Council/Department for International Development in the UK</w:t>
      </w:r>
      <w:r w:rsidR="00600846">
        <w:rPr>
          <w:rFonts w:ascii="Times New Roman" w:hAnsi="Times New Roman" w:cs="Times New Roman"/>
        </w:rPr>
        <w:t xml:space="preserve"> </w:t>
      </w:r>
      <w:r w:rsidR="00600846" w:rsidRPr="00725BEF">
        <w:rPr>
          <w:rFonts w:ascii="Times New Roman" w:hAnsi="Times New Roman" w:cs="Times New Roman"/>
        </w:rPr>
        <w:t>(ES/M005186/1)</w:t>
      </w:r>
      <w:r w:rsidR="00E077DF">
        <w:rPr>
          <w:rFonts w:ascii="Times New Roman" w:hAnsi="Times New Roman" w:cs="Times New Roman"/>
        </w:rPr>
        <w:t>. T</w:t>
      </w:r>
      <w:r w:rsidRPr="008B2392">
        <w:rPr>
          <w:rFonts w:ascii="Times New Roman" w:hAnsi="Times New Roman" w:cs="Times New Roman"/>
        </w:rPr>
        <w:t>he project adopts a Deaf-led approach to developing English literacy.  This one year project features the development of an online platform: Sign Language to English by the Deaf</w:t>
      </w:r>
      <w:r w:rsidR="00E077DF">
        <w:rPr>
          <w:rFonts w:ascii="Times New Roman" w:hAnsi="Times New Roman" w:cs="Times New Roman"/>
        </w:rPr>
        <w:t xml:space="preserve"> (SLEND)</w:t>
      </w:r>
      <w:r w:rsidRPr="008B2392">
        <w:rPr>
          <w:rFonts w:ascii="Times New Roman" w:hAnsi="Times New Roman" w:cs="Times New Roman"/>
        </w:rPr>
        <w:t xml:space="preserve">.  </w:t>
      </w:r>
      <w:r w:rsidR="006F3E64" w:rsidRPr="008B2392">
        <w:rPr>
          <w:rFonts w:ascii="Times New Roman" w:hAnsi="Times New Roman" w:cs="Times New Roman"/>
        </w:rPr>
        <w:t xml:space="preserve">The project’s ethos stems from a conviction that learning is situated in the demands and contexts of everyday life.  People’s learning will develop optimally in situations where their existing purposes and abilities are recognised, and where they can collaborate, including with peers.  Nowadays, online environments are significant in everybody’s everyday lives and offer particular opportunities for the Deaf to participate.  </w:t>
      </w:r>
    </w:p>
    <w:p w:rsidR="006F3E64" w:rsidRPr="008B2392" w:rsidRDefault="006F3E64" w:rsidP="00EC3E89">
      <w:pPr>
        <w:rPr>
          <w:rFonts w:ascii="Times New Roman" w:hAnsi="Times New Roman" w:cs="Times New Roman"/>
        </w:rPr>
      </w:pPr>
      <w:r w:rsidRPr="008B2392">
        <w:rPr>
          <w:rFonts w:ascii="Times New Roman" w:hAnsi="Times New Roman" w:cs="Times New Roman"/>
        </w:rPr>
        <w:t xml:space="preserve">This paper explains how the project has been piloted in five centres in India, through a combination of peer to peer face to face and online activities.  The different groups contribute their learning activities to the SLEND, finding value in both process and sharing outcomes.  </w:t>
      </w:r>
    </w:p>
    <w:p w:rsidR="006F3E64" w:rsidRPr="008B2392" w:rsidRDefault="006F3E64" w:rsidP="00EC3E89">
      <w:pPr>
        <w:rPr>
          <w:rFonts w:ascii="Times New Roman" w:hAnsi="Times New Roman" w:cs="Times New Roman"/>
        </w:rPr>
      </w:pPr>
      <w:r w:rsidRPr="008B2392">
        <w:rPr>
          <w:rFonts w:ascii="Times New Roman" w:hAnsi="Times New Roman" w:cs="Times New Roman"/>
        </w:rPr>
        <w:t xml:space="preserve">The project includes research in Uganda and Ghana, among Deaf communities.  This paper reports on the first elements of </w:t>
      </w:r>
      <w:r w:rsidR="00E077DF">
        <w:rPr>
          <w:rFonts w:ascii="Times New Roman" w:hAnsi="Times New Roman" w:cs="Times New Roman"/>
        </w:rPr>
        <w:t>the research in those locations. Data were collected using</w:t>
      </w:r>
      <w:r w:rsidRPr="008B2392">
        <w:rPr>
          <w:rFonts w:ascii="Times New Roman" w:hAnsi="Times New Roman" w:cs="Times New Roman"/>
        </w:rPr>
        <w:t xml:space="preserve"> intensive focus groups. Processes of recruitment and activities are described. </w:t>
      </w:r>
    </w:p>
    <w:p w:rsidR="002062BA" w:rsidRPr="008B2392" w:rsidRDefault="006F3E64" w:rsidP="00EC3E89">
      <w:pPr>
        <w:rPr>
          <w:rFonts w:ascii="Times New Roman" w:hAnsi="Times New Roman" w:cs="Times New Roman"/>
        </w:rPr>
      </w:pPr>
      <w:r w:rsidRPr="008B2392">
        <w:rPr>
          <w:rFonts w:ascii="Times New Roman" w:hAnsi="Times New Roman" w:cs="Times New Roman"/>
        </w:rPr>
        <w:t xml:space="preserve">Findings of </w:t>
      </w:r>
      <w:r w:rsidR="008B2392" w:rsidRPr="008B2392">
        <w:rPr>
          <w:rFonts w:ascii="Times New Roman" w:hAnsi="Times New Roman" w:cs="Times New Roman"/>
        </w:rPr>
        <w:t xml:space="preserve">this </w:t>
      </w:r>
      <w:r w:rsidRPr="008B2392">
        <w:rPr>
          <w:rFonts w:ascii="Times New Roman" w:hAnsi="Times New Roman" w:cs="Times New Roman"/>
        </w:rPr>
        <w:t>research show how access to the internet is particularly impo</w:t>
      </w:r>
      <w:r w:rsidR="00E077DF">
        <w:rPr>
          <w:rFonts w:ascii="Times New Roman" w:hAnsi="Times New Roman" w:cs="Times New Roman"/>
        </w:rPr>
        <w:t>rtant for the Deaf, including the</w:t>
      </w:r>
      <w:r w:rsidRPr="008B2392">
        <w:rPr>
          <w:rFonts w:ascii="Times New Roman" w:hAnsi="Times New Roman" w:cs="Times New Roman"/>
        </w:rPr>
        <w:t xml:space="preserve"> improve</w:t>
      </w:r>
      <w:r w:rsidR="00E077DF">
        <w:rPr>
          <w:rFonts w:ascii="Times New Roman" w:hAnsi="Times New Roman" w:cs="Times New Roman"/>
        </w:rPr>
        <w:t>ment of</w:t>
      </w:r>
      <w:r w:rsidRPr="008B2392">
        <w:rPr>
          <w:rFonts w:ascii="Times New Roman" w:hAnsi="Times New Roman" w:cs="Times New Roman"/>
        </w:rPr>
        <w:t xml:space="preserve"> their literacy development. </w:t>
      </w:r>
      <w:r w:rsidR="00E077DF">
        <w:rPr>
          <w:rFonts w:ascii="Times New Roman" w:hAnsi="Times New Roman" w:cs="Times New Roman"/>
        </w:rPr>
        <w:t xml:space="preserve">The findings suggest </w:t>
      </w:r>
      <w:r w:rsidRPr="008B2392">
        <w:rPr>
          <w:rFonts w:ascii="Times New Roman" w:hAnsi="Times New Roman" w:cs="Times New Roman"/>
        </w:rPr>
        <w:t>the fruitfulness of an approach to Deaf people’s English literacy needs</w:t>
      </w:r>
      <w:r w:rsidR="00E077DF">
        <w:rPr>
          <w:rFonts w:ascii="Times New Roman" w:hAnsi="Times New Roman" w:cs="Times New Roman"/>
        </w:rPr>
        <w:t>. It recommends capacity building that is gr</w:t>
      </w:r>
      <w:r w:rsidRPr="008B2392">
        <w:rPr>
          <w:rFonts w:ascii="Times New Roman" w:hAnsi="Times New Roman" w:cs="Times New Roman"/>
        </w:rPr>
        <w:t xml:space="preserve">ounded on a </w:t>
      </w:r>
      <w:r w:rsidR="00E077DF">
        <w:rPr>
          <w:rFonts w:ascii="Times New Roman" w:hAnsi="Times New Roman" w:cs="Times New Roman"/>
        </w:rPr>
        <w:t>“real literacies” approach, which</w:t>
      </w:r>
      <w:r w:rsidRPr="008B2392">
        <w:rPr>
          <w:rFonts w:ascii="Times New Roman" w:hAnsi="Times New Roman" w:cs="Times New Roman"/>
        </w:rPr>
        <w:t xml:space="preserve"> is firmly rooted in an understanding of the place of </w:t>
      </w:r>
      <w:r w:rsidR="00E077DF">
        <w:rPr>
          <w:rFonts w:ascii="Times New Roman" w:hAnsi="Times New Roman" w:cs="Times New Roman"/>
        </w:rPr>
        <w:t xml:space="preserve">English literacy in their lives. It also recommends the </w:t>
      </w:r>
      <w:r w:rsidRPr="008B2392">
        <w:rPr>
          <w:rFonts w:ascii="Times New Roman" w:hAnsi="Times New Roman" w:cs="Times New Roman"/>
        </w:rPr>
        <w:t>opportunities that exist for enhancement</w:t>
      </w:r>
      <w:r w:rsidR="008B2392" w:rsidRPr="008B2392">
        <w:rPr>
          <w:rFonts w:ascii="Times New Roman" w:hAnsi="Times New Roman" w:cs="Times New Roman"/>
        </w:rPr>
        <w:t xml:space="preserve"> of their communicative capabilities and social participation in all spheres of life. </w:t>
      </w:r>
    </w:p>
    <w:p w:rsidR="00D957DA" w:rsidRPr="008B2392" w:rsidRDefault="00685C5F" w:rsidP="00520F20">
      <w:pPr>
        <w:pStyle w:val="Heading2"/>
        <w:rPr>
          <w:rFonts w:ascii="Times New Roman" w:hAnsi="Times New Roman"/>
          <w:sz w:val="24"/>
          <w:szCs w:val="24"/>
        </w:rPr>
      </w:pPr>
      <w:r>
        <w:rPr>
          <w:rFonts w:ascii="Times New Roman" w:hAnsi="Times New Roman"/>
          <w:sz w:val="24"/>
          <w:szCs w:val="24"/>
        </w:rPr>
        <w:t>1</w:t>
      </w:r>
      <w:r w:rsidR="00EC3E89" w:rsidRPr="008B2392">
        <w:rPr>
          <w:rFonts w:ascii="Times New Roman" w:hAnsi="Times New Roman"/>
          <w:sz w:val="24"/>
          <w:szCs w:val="24"/>
        </w:rPr>
        <w:t xml:space="preserve"> </w:t>
      </w:r>
      <w:r w:rsidR="00B64EC4" w:rsidRPr="008B2392">
        <w:rPr>
          <w:rFonts w:ascii="Times New Roman" w:hAnsi="Times New Roman"/>
          <w:sz w:val="24"/>
          <w:szCs w:val="24"/>
        </w:rPr>
        <w:t>Introduction</w:t>
      </w:r>
    </w:p>
    <w:p w:rsidR="004A3474" w:rsidRPr="008B2392" w:rsidRDefault="00E077DF" w:rsidP="00EC3E89">
      <w:pPr>
        <w:rPr>
          <w:rFonts w:ascii="Times New Roman" w:hAnsi="Times New Roman" w:cs="Times New Roman"/>
        </w:rPr>
      </w:pPr>
      <w:r>
        <w:rPr>
          <w:rFonts w:ascii="Times New Roman" w:hAnsi="Times New Roman" w:cs="Times New Roman"/>
        </w:rPr>
        <w:t>This paper is about</w:t>
      </w:r>
      <w:r w:rsidR="00D957DA" w:rsidRPr="008B2392">
        <w:rPr>
          <w:rFonts w:ascii="Times New Roman" w:hAnsi="Times New Roman" w:cs="Times New Roman"/>
        </w:rPr>
        <w:t xml:space="preserve"> an </w:t>
      </w:r>
      <w:r>
        <w:rPr>
          <w:rFonts w:ascii="Times New Roman" w:hAnsi="Times New Roman" w:cs="Times New Roman"/>
        </w:rPr>
        <w:t xml:space="preserve">innovative project, </w:t>
      </w:r>
      <w:r w:rsidR="00D957DA" w:rsidRPr="008B2392">
        <w:rPr>
          <w:rFonts w:ascii="Times New Roman" w:hAnsi="Times New Roman" w:cs="Times New Roman"/>
        </w:rPr>
        <w:t>Literacy development with deaf communities using sign language, peer tuition, and learner-generated online content – susta</w:t>
      </w:r>
      <w:r>
        <w:rPr>
          <w:rFonts w:ascii="Times New Roman" w:hAnsi="Times New Roman" w:cs="Times New Roman"/>
        </w:rPr>
        <w:t>inable educational innovation. This</w:t>
      </w:r>
      <w:r w:rsidR="00D957DA" w:rsidRPr="008B2392">
        <w:rPr>
          <w:rFonts w:ascii="Times New Roman" w:hAnsi="Times New Roman" w:cs="Times New Roman"/>
        </w:rPr>
        <w:t xml:space="preserve"> project </w:t>
      </w:r>
      <w:r w:rsidR="004A3474" w:rsidRPr="008B2392">
        <w:rPr>
          <w:rFonts w:ascii="Times New Roman" w:hAnsi="Times New Roman" w:cs="Times New Roman"/>
        </w:rPr>
        <w:t xml:space="preserve">has been piloted </w:t>
      </w:r>
      <w:r w:rsidR="00D957DA" w:rsidRPr="008B2392">
        <w:rPr>
          <w:rFonts w:ascii="Times New Roman" w:hAnsi="Times New Roman" w:cs="Times New Roman"/>
        </w:rPr>
        <w:t xml:space="preserve">among marginalised deaf youth in India.  It also has </w:t>
      </w:r>
      <w:r w:rsidR="00D957DA" w:rsidRPr="008B2392">
        <w:rPr>
          <w:rFonts w:ascii="Times New Roman" w:hAnsi="Times New Roman" w:cs="Times New Roman"/>
        </w:rPr>
        <w:lastRenderedPageBreak/>
        <w:t xml:space="preserve">research </w:t>
      </w:r>
      <w:r>
        <w:rPr>
          <w:rFonts w:ascii="Times New Roman" w:hAnsi="Times New Roman" w:cs="Times New Roman"/>
        </w:rPr>
        <w:t>elements in Ghana and Uganda with</w:t>
      </w:r>
      <w:r w:rsidR="00D957DA" w:rsidRPr="008B2392">
        <w:rPr>
          <w:rFonts w:ascii="Times New Roman" w:hAnsi="Times New Roman" w:cs="Times New Roman"/>
        </w:rPr>
        <w:t xml:space="preserve"> the ambition to produce outputs that will be of relevance in more countries, in Africa and beyond</w:t>
      </w:r>
      <w:r>
        <w:rPr>
          <w:rFonts w:ascii="Times New Roman" w:hAnsi="Times New Roman" w:cs="Times New Roman"/>
        </w:rPr>
        <w:t>. This</w:t>
      </w:r>
      <w:r w:rsidR="003C7B0E" w:rsidRPr="008B2392">
        <w:rPr>
          <w:rFonts w:ascii="Times New Roman" w:hAnsi="Times New Roman" w:cs="Times New Roman"/>
        </w:rPr>
        <w:t xml:space="preserve"> project explores</w:t>
      </w:r>
      <w:r w:rsidR="00D957DA" w:rsidRPr="008B2392">
        <w:rPr>
          <w:rFonts w:ascii="Times New Roman" w:hAnsi="Times New Roman" w:cs="Times New Roman"/>
        </w:rPr>
        <w:t xml:space="preserve"> ways of improving </w:t>
      </w:r>
      <w:r w:rsidR="003C7B0E" w:rsidRPr="008B2392">
        <w:rPr>
          <w:rFonts w:ascii="Times New Roman" w:hAnsi="Times New Roman" w:cs="Times New Roman"/>
        </w:rPr>
        <w:t xml:space="preserve">the </w:t>
      </w:r>
      <w:r w:rsidR="00D957DA" w:rsidRPr="008B2392">
        <w:rPr>
          <w:rFonts w:ascii="Times New Roman" w:hAnsi="Times New Roman" w:cs="Times New Roman"/>
        </w:rPr>
        <w:t xml:space="preserve">English literacy and </w:t>
      </w:r>
      <w:r w:rsidR="003C7B0E" w:rsidRPr="008B2392">
        <w:rPr>
          <w:rFonts w:ascii="Times New Roman" w:hAnsi="Times New Roman" w:cs="Times New Roman"/>
        </w:rPr>
        <w:t xml:space="preserve">communication skills </w:t>
      </w:r>
      <w:r w:rsidR="00D957DA" w:rsidRPr="008B2392">
        <w:rPr>
          <w:rFonts w:ascii="Times New Roman" w:hAnsi="Times New Roman" w:cs="Times New Roman"/>
        </w:rPr>
        <w:t xml:space="preserve">of deaf young people, to enhance their employability, wellbeing and life </w:t>
      </w:r>
      <w:r w:rsidR="003C7B0E" w:rsidRPr="008B2392">
        <w:rPr>
          <w:rFonts w:ascii="Times New Roman" w:hAnsi="Times New Roman" w:cs="Times New Roman"/>
        </w:rPr>
        <w:t xml:space="preserve">prospects.  </w:t>
      </w:r>
      <w:r w:rsidR="004A3474" w:rsidRPr="008B2392">
        <w:rPr>
          <w:rFonts w:ascii="Times New Roman" w:hAnsi="Times New Roman" w:cs="Times New Roman"/>
        </w:rPr>
        <w:t xml:space="preserve">We have designed </w:t>
      </w:r>
      <w:r>
        <w:rPr>
          <w:rFonts w:ascii="Times New Roman" w:hAnsi="Times New Roman" w:cs="Times New Roman"/>
        </w:rPr>
        <w:t>an online platform called</w:t>
      </w:r>
      <w:r w:rsidR="00D957DA" w:rsidRPr="008B2392">
        <w:rPr>
          <w:rFonts w:ascii="Times New Roman" w:hAnsi="Times New Roman" w:cs="Times New Roman"/>
        </w:rPr>
        <w:t xml:space="preserve"> “Sign Language to </w:t>
      </w:r>
      <w:r w:rsidR="003C7B0E" w:rsidRPr="008B2392">
        <w:rPr>
          <w:rFonts w:ascii="Times New Roman" w:hAnsi="Times New Roman" w:cs="Times New Roman"/>
        </w:rPr>
        <w:t>English by the Deaf” (SLEND)</w:t>
      </w:r>
      <w:r w:rsidR="004A3474" w:rsidRPr="008B2392">
        <w:rPr>
          <w:rFonts w:ascii="Times New Roman" w:hAnsi="Times New Roman" w:cs="Times New Roman"/>
        </w:rPr>
        <w:t>.</w:t>
      </w:r>
    </w:p>
    <w:p w:rsidR="003E6712" w:rsidRPr="008B2392" w:rsidRDefault="004A3474" w:rsidP="00EC3E89">
      <w:pPr>
        <w:rPr>
          <w:rFonts w:ascii="Times New Roman" w:hAnsi="Times New Roman" w:cs="Times New Roman"/>
        </w:rPr>
      </w:pPr>
      <w:r w:rsidRPr="008B2392">
        <w:rPr>
          <w:rFonts w:ascii="Times New Roman" w:hAnsi="Times New Roman" w:cs="Times New Roman"/>
        </w:rPr>
        <w:t xml:space="preserve">The project </w:t>
      </w:r>
      <w:r w:rsidR="00D957DA" w:rsidRPr="008B2392">
        <w:rPr>
          <w:rFonts w:ascii="Times New Roman" w:hAnsi="Times New Roman" w:cs="Times New Roman"/>
        </w:rPr>
        <w:t xml:space="preserve">is led by Professor Ulrike Zeshan of the </w:t>
      </w:r>
      <w:r w:rsidR="00A319F6" w:rsidRPr="008B2392">
        <w:rPr>
          <w:rFonts w:ascii="Times New Roman" w:hAnsi="Times New Roman" w:cs="Times New Roman"/>
        </w:rPr>
        <w:t>International Institute for Sign Languages and Deaf Studies (iSLanDS) at the University of Central Lancashire</w:t>
      </w:r>
      <w:r w:rsidR="003C7B0E" w:rsidRPr="008B2392">
        <w:rPr>
          <w:rFonts w:ascii="Times New Roman" w:hAnsi="Times New Roman" w:cs="Times New Roman"/>
        </w:rPr>
        <w:t>, UK</w:t>
      </w:r>
      <w:r w:rsidR="00E077DF">
        <w:rPr>
          <w:rFonts w:ascii="Times New Roman" w:hAnsi="Times New Roman" w:cs="Times New Roman"/>
        </w:rPr>
        <w:t xml:space="preserve"> (UCLan)</w:t>
      </w:r>
      <w:r w:rsidR="003C7B0E" w:rsidRPr="008B2392">
        <w:rPr>
          <w:rFonts w:ascii="Times New Roman" w:hAnsi="Times New Roman" w:cs="Times New Roman"/>
        </w:rPr>
        <w:t>.  She is supported by other academics and</w:t>
      </w:r>
      <w:r w:rsidR="00E077DF">
        <w:rPr>
          <w:rFonts w:ascii="Times New Roman" w:hAnsi="Times New Roman" w:cs="Times New Roman"/>
        </w:rPr>
        <w:t xml:space="preserve"> learning technologists at UCLan</w:t>
      </w:r>
      <w:r w:rsidR="003C7B0E" w:rsidRPr="008B2392">
        <w:rPr>
          <w:rFonts w:ascii="Times New Roman" w:hAnsi="Times New Roman" w:cs="Times New Roman"/>
        </w:rPr>
        <w:t xml:space="preserve"> and Lancaster University and leads a team of research assistants and peer tutors in India.</w:t>
      </w:r>
      <w:r w:rsidR="00A319F6" w:rsidRPr="008B2392">
        <w:rPr>
          <w:rFonts w:ascii="Times New Roman" w:hAnsi="Times New Roman" w:cs="Times New Roman"/>
        </w:rPr>
        <w:t xml:space="preserve">  In Ghana the research assistant is Marco Nyarko and in Uganda Noah Ahereza.  </w:t>
      </w:r>
    </w:p>
    <w:p w:rsidR="004A3474" w:rsidRPr="008B2392" w:rsidRDefault="003E6712" w:rsidP="00EC3E89">
      <w:pPr>
        <w:rPr>
          <w:rFonts w:ascii="Times New Roman" w:hAnsi="Times New Roman" w:cs="Times New Roman"/>
        </w:rPr>
      </w:pPr>
      <w:r w:rsidRPr="008B2392">
        <w:rPr>
          <w:rFonts w:ascii="Times New Roman" w:hAnsi="Times New Roman" w:cs="Times New Roman"/>
        </w:rPr>
        <w:t xml:space="preserve">The project </w:t>
      </w:r>
      <w:r w:rsidR="00F33041">
        <w:rPr>
          <w:rFonts w:ascii="Times New Roman" w:hAnsi="Times New Roman" w:cs="Times New Roman"/>
        </w:rPr>
        <w:t xml:space="preserve">is </w:t>
      </w:r>
      <w:r w:rsidR="00E077DF">
        <w:rPr>
          <w:rFonts w:ascii="Times New Roman" w:hAnsi="Times New Roman" w:cs="Times New Roman"/>
        </w:rPr>
        <w:t xml:space="preserve">funded </w:t>
      </w:r>
      <w:r w:rsidRPr="008B2392">
        <w:rPr>
          <w:rFonts w:ascii="Times New Roman" w:hAnsi="Times New Roman" w:cs="Times New Roman"/>
        </w:rPr>
        <w:t>by the UK’s Economic and Social Research Council (ESRC) and the Department for International Development (DFID) “Raising Learning Outcomes</w:t>
      </w:r>
      <w:r w:rsidR="008F0AD6">
        <w:rPr>
          <w:rFonts w:ascii="Times New Roman" w:hAnsi="Times New Roman" w:cs="Times New Roman"/>
        </w:rPr>
        <w:t xml:space="preserve"> in Education Systems”.  The project is set to run</w:t>
      </w:r>
      <w:r w:rsidR="002E2B94" w:rsidRPr="008B2392">
        <w:rPr>
          <w:rFonts w:ascii="Times New Roman" w:hAnsi="Times New Roman" w:cs="Times New Roman"/>
        </w:rPr>
        <w:t xml:space="preserve"> from</w:t>
      </w:r>
      <w:r w:rsidR="008F0AD6">
        <w:rPr>
          <w:rFonts w:ascii="Times New Roman" w:hAnsi="Times New Roman" w:cs="Times New Roman"/>
        </w:rPr>
        <w:t xml:space="preserve"> June 2015 – July</w:t>
      </w:r>
      <w:r w:rsidR="00E077DF">
        <w:rPr>
          <w:rFonts w:ascii="Times New Roman" w:hAnsi="Times New Roman" w:cs="Times New Roman"/>
        </w:rPr>
        <w:t xml:space="preserve"> 2016. </w:t>
      </w:r>
      <w:r w:rsidR="008F0AD6">
        <w:rPr>
          <w:rFonts w:ascii="Times New Roman" w:hAnsi="Times New Roman" w:cs="Times New Roman"/>
        </w:rPr>
        <w:t xml:space="preserve">Full ethical approval was gained from UCLan and Lancaster University. </w:t>
      </w:r>
      <w:r w:rsidR="004A3474" w:rsidRPr="008B2392">
        <w:rPr>
          <w:rFonts w:ascii="Times New Roman" w:hAnsi="Times New Roman" w:cs="Times New Roman"/>
        </w:rPr>
        <w:t>This paper reports on some</w:t>
      </w:r>
      <w:r w:rsidR="008F0AD6">
        <w:rPr>
          <w:rFonts w:ascii="Times New Roman" w:hAnsi="Times New Roman" w:cs="Times New Roman"/>
        </w:rPr>
        <w:t xml:space="preserve"> preliminary findings of the project, that is</w:t>
      </w:r>
      <w:r w:rsidR="004A3474" w:rsidRPr="008B2392">
        <w:rPr>
          <w:rFonts w:ascii="Times New Roman" w:hAnsi="Times New Roman" w:cs="Times New Roman"/>
        </w:rPr>
        <w:t xml:space="preserve">: the design and implementation of the SLEND in India, </w:t>
      </w:r>
      <w:r w:rsidR="008F0AD6">
        <w:rPr>
          <w:rFonts w:ascii="Times New Roman" w:hAnsi="Times New Roman" w:cs="Times New Roman"/>
        </w:rPr>
        <w:t>with a brief evaluation</w:t>
      </w:r>
      <w:r w:rsidR="004A3474" w:rsidRPr="008B2392">
        <w:rPr>
          <w:rFonts w:ascii="Times New Roman" w:hAnsi="Times New Roman" w:cs="Times New Roman"/>
        </w:rPr>
        <w:t xml:space="preserve"> of the first six months, and the first research activities in Ghana and Uganda which comprised </w:t>
      </w:r>
      <w:r w:rsidR="008F0AD6">
        <w:rPr>
          <w:rFonts w:ascii="Times New Roman" w:hAnsi="Times New Roman" w:cs="Times New Roman"/>
        </w:rPr>
        <w:t xml:space="preserve">of </w:t>
      </w:r>
      <w:r w:rsidR="004A3474" w:rsidRPr="008B2392">
        <w:rPr>
          <w:rFonts w:ascii="Times New Roman" w:hAnsi="Times New Roman" w:cs="Times New Roman"/>
        </w:rPr>
        <w:t xml:space="preserve">focus groups. </w:t>
      </w:r>
    </w:p>
    <w:p w:rsidR="00B64EC4" w:rsidRPr="008B2392" w:rsidRDefault="00685C5F" w:rsidP="00520F20">
      <w:pPr>
        <w:pStyle w:val="Heading2"/>
        <w:rPr>
          <w:rFonts w:ascii="Times New Roman" w:hAnsi="Times New Roman"/>
          <w:sz w:val="24"/>
          <w:szCs w:val="24"/>
        </w:rPr>
      </w:pPr>
      <w:r>
        <w:rPr>
          <w:rFonts w:ascii="Times New Roman" w:hAnsi="Times New Roman"/>
          <w:sz w:val="24"/>
          <w:szCs w:val="24"/>
        </w:rPr>
        <w:t>2</w:t>
      </w:r>
      <w:r w:rsidR="00EC3E89" w:rsidRPr="008B2392">
        <w:rPr>
          <w:rFonts w:ascii="Times New Roman" w:hAnsi="Times New Roman"/>
          <w:sz w:val="24"/>
          <w:szCs w:val="24"/>
        </w:rPr>
        <w:t xml:space="preserve"> </w:t>
      </w:r>
      <w:r w:rsidR="00B64EC4" w:rsidRPr="008B2392">
        <w:rPr>
          <w:rFonts w:ascii="Times New Roman" w:hAnsi="Times New Roman"/>
          <w:sz w:val="24"/>
          <w:szCs w:val="24"/>
        </w:rPr>
        <w:t>Background</w:t>
      </w:r>
    </w:p>
    <w:p w:rsidR="008F0AD6" w:rsidRPr="008B2392" w:rsidRDefault="008F0AD6" w:rsidP="008F0AD6">
      <w:pPr>
        <w:rPr>
          <w:rFonts w:ascii="Times New Roman" w:hAnsi="Times New Roman" w:cs="Times New Roman"/>
        </w:rPr>
      </w:pPr>
      <w:r w:rsidRPr="008B2392">
        <w:rPr>
          <w:rFonts w:ascii="Times New Roman" w:hAnsi="Times New Roman" w:cs="Times New Roman"/>
        </w:rPr>
        <w:t xml:space="preserve">The World Federation of the Deaf estimates that 80% of the world’s 72 million </w:t>
      </w:r>
      <w:r>
        <w:rPr>
          <w:rFonts w:ascii="Times New Roman" w:hAnsi="Times New Roman" w:cs="Times New Roman"/>
        </w:rPr>
        <w:t>Deaf</w:t>
      </w:r>
      <w:r w:rsidRPr="008B2392">
        <w:rPr>
          <w:rFonts w:ascii="Times New Roman" w:hAnsi="Times New Roman" w:cs="Times New Roman"/>
        </w:rPr>
        <w:t xml:space="preserve"> sign language users live in developing countries</w:t>
      </w:r>
      <w:r>
        <w:rPr>
          <w:rFonts w:ascii="Times New Roman" w:hAnsi="Times New Roman" w:cs="Times New Roman"/>
        </w:rPr>
        <w:t>. O</w:t>
      </w:r>
      <w:r w:rsidRPr="008B2392">
        <w:rPr>
          <w:rFonts w:ascii="Times New Roman" w:hAnsi="Times New Roman" w:cs="Times New Roman"/>
        </w:rPr>
        <w:t xml:space="preserve">nly 3% of all </w:t>
      </w:r>
      <w:r>
        <w:rPr>
          <w:rFonts w:ascii="Times New Roman" w:hAnsi="Times New Roman" w:cs="Times New Roman"/>
        </w:rPr>
        <w:t>Deaf</w:t>
      </w:r>
      <w:r w:rsidRPr="008B2392">
        <w:rPr>
          <w:rFonts w:ascii="Times New Roman" w:hAnsi="Times New Roman" w:cs="Times New Roman"/>
        </w:rPr>
        <w:t xml:space="preserve"> signers worldwide have access to education through sign language as advocated in the UN Convention on the Rights of Persons with Disabilities (UNCRPD). Adopting the views on empower</w:t>
      </w:r>
      <w:r>
        <w:rPr>
          <w:rFonts w:ascii="Times New Roman" w:hAnsi="Times New Roman" w:cs="Times New Roman"/>
        </w:rPr>
        <w:t>ment</w:t>
      </w:r>
      <w:r w:rsidRPr="008B2392">
        <w:rPr>
          <w:rFonts w:ascii="Times New Roman" w:hAnsi="Times New Roman" w:cs="Times New Roman"/>
        </w:rPr>
        <w:t xml:space="preserve"> approaches to </w:t>
      </w:r>
      <w:r>
        <w:rPr>
          <w:rFonts w:ascii="Times New Roman" w:hAnsi="Times New Roman" w:cs="Times New Roman"/>
        </w:rPr>
        <w:t>Deaf</w:t>
      </w:r>
      <w:r w:rsidRPr="008B2392">
        <w:rPr>
          <w:rFonts w:ascii="Times New Roman" w:hAnsi="Times New Roman" w:cs="Times New Roman"/>
        </w:rPr>
        <w:t xml:space="preserve"> communities </w:t>
      </w:r>
      <w:r>
        <w:rPr>
          <w:rFonts w:ascii="Times New Roman" w:hAnsi="Times New Roman" w:cs="Times New Roman"/>
        </w:rPr>
        <w:t xml:space="preserve">as </w:t>
      </w:r>
      <w:r w:rsidRPr="008B2392">
        <w:rPr>
          <w:rFonts w:ascii="Times New Roman" w:hAnsi="Times New Roman" w:cs="Times New Roman"/>
        </w:rPr>
        <w:t>expressed by Ladd (2003) and Bauman and Murray (2010) we take the view</w:t>
      </w:r>
      <w:r>
        <w:rPr>
          <w:rFonts w:ascii="Times New Roman" w:hAnsi="Times New Roman" w:cs="Times New Roman"/>
        </w:rPr>
        <w:t>s</w:t>
      </w:r>
      <w:r w:rsidRPr="008B2392">
        <w:rPr>
          <w:rFonts w:ascii="Times New Roman" w:hAnsi="Times New Roman" w:cs="Times New Roman"/>
        </w:rPr>
        <w:t xml:space="preserve"> that radical educational changes are best driven from within </w:t>
      </w:r>
      <w:r>
        <w:rPr>
          <w:rFonts w:ascii="Times New Roman" w:hAnsi="Times New Roman" w:cs="Times New Roman"/>
        </w:rPr>
        <w:t>Deaf</w:t>
      </w:r>
      <w:r w:rsidRPr="008B2392">
        <w:rPr>
          <w:rFonts w:ascii="Times New Roman" w:hAnsi="Times New Roman" w:cs="Times New Roman"/>
        </w:rPr>
        <w:t xml:space="preserve"> communities.</w:t>
      </w:r>
      <w:r w:rsidR="00F86A24">
        <w:rPr>
          <w:rFonts w:ascii="Times New Roman" w:hAnsi="Times New Roman" w:cs="Times New Roman"/>
        </w:rPr>
        <w:t xml:space="preserve">  This motivates the project’s </w:t>
      </w:r>
      <w:r>
        <w:rPr>
          <w:rFonts w:ascii="Times New Roman" w:hAnsi="Times New Roman" w:cs="Times New Roman"/>
        </w:rPr>
        <w:t>Deaf</w:t>
      </w:r>
      <w:r>
        <w:rPr>
          <w:rFonts w:ascii="Times New Roman" w:hAnsi="Times New Roman" w:cs="Times New Roman" w:hint="eastAsia"/>
          <w:lang w:eastAsia="zh-CN"/>
        </w:rPr>
        <w:t>-</w:t>
      </w:r>
      <w:r w:rsidR="00F86A24">
        <w:rPr>
          <w:rFonts w:ascii="Times New Roman" w:hAnsi="Times New Roman" w:cs="Times New Roman"/>
        </w:rPr>
        <w:t>led</w:t>
      </w:r>
      <w:r w:rsidRPr="008B2392">
        <w:rPr>
          <w:rFonts w:ascii="Times New Roman" w:hAnsi="Times New Roman" w:cs="Times New Roman"/>
        </w:rPr>
        <w:t xml:space="preserve"> approach</w:t>
      </w:r>
      <w:r>
        <w:rPr>
          <w:rFonts w:ascii="Times New Roman" w:hAnsi="Times New Roman" w:cs="Times New Roman"/>
        </w:rPr>
        <w:t xml:space="preserve"> with the focus on</w:t>
      </w:r>
      <w:r w:rsidRPr="008B2392">
        <w:rPr>
          <w:rFonts w:ascii="Times New Roman" w:hAnsi="Times New Roman" w:cs="Times New Roman"/>
        </w:rPr>
        <w:t xml:space="preserve"> </w:t>
      </w:r>
      <w:r>
        <w:rPr>
          <w:rFonts w:ascii="Times New Roman" w:hAnsi="Times New Roman" w:cs="Times New Roman"/>
        </w:rPr>
        <w:t>Deaf</w:t>
      </w:r>
      <w:r w:rsidRPr="008B2392">
        <w:rPr>
          <w:rFonts w:ascii="Times New Roman" w:hAnsi="Times New Roman" w:cs="Times New Roman"/>
        </w:rPr>
        <w:t xml:space="preserve"> learners, community teachers, local trainers, all dynamically interacting within learning and research community. A further aspect of </w:t>
      </w:r>
      <w:r>
        <w:rPr>
          <w:rFonts w:ascii="Times New Roman" w:hAnsi="Times New Roman" w:cs="Times New Roman"/>
        </w:rPr>
        <w:t>this study is the</w:t>
      </w:r>
      <w:r w:rsidRPr="008B2392">
        <w:rPr>
          <w:rFonts w:ascii="Times New Roman" w:hAnsi="Times New Roman" w:cs="Times New Roman"/>
        </w:rPr>
        <w:t xml:space="preserve"> commitment towards sustainability </w:t>
      </w:r>
      <w:r>
        <w:rPr>
          <w:rFonts w:ascii="Times New Roman" w:hAnsi="Times New Roman" w:cs="Times New Roman"/>
        </w:rPr>
        <w:t>of the</w:t>
      </w:r>
      <w:r w:rsidRPr="008B2392">
        <w:rPr>
          <w:rFonts w:ascii="Times New Roman" w:hAnsi="Times New Roman" w:cs="Times New Roman"/>
        </w:rPr>
        <w:t xml:space="preserve"> development of digital and mobile forms of learning and teaching that are cost-effective and adaptable to different contexts.</w:t>
      </w:r>
    </w:p>
    <w:p w:rsidR="00685C5F" w:rsidRPr="008B2392" w:rsidRDefault="00931E6C" w:rsidP="00685C5F">
      <w:pPr>
        <w:pStyle w:val="Heading2"/>
        <w:rPr>
          <w:rFonts w:ascii="Times New Roman" w:hAnsi="Times New Roman"/>
          <w:sz w:val="24"/>
          <w:szCs w:val="24"/>
          <w:shd w:val="clear" w:color="auto" w:fill="FFFFFF"/>
        </w:rPr>
      </w:pPr>
      <w:r>
        <w:rPr>
          <w:rFonts w:ascii="Times New Roman" w:hAnsi="Times New Roman"/>
          <w:sz w:val="24"/>
          <w:szCs w:val="24"/>
          <w:shd w:val="clear" w:color="auto" w:fill="FFFFFF"/>
        </w:rPr>
        <w:t>3</w:t>
      </w:r>
      <w:r w:rsidR="00685C5F" w:rsidRPr="008B2392">
        <w:rPr>
          <w:rFonts w:ascii="Times New Roman" w:hAnsi="Times New Roman"/>
          <w:sz w:val="24"/>
          <w:szCs w:val="24"/>
          <w:shd w:val="clear" w:color="auto" w:fill="FFFFFF"/>
        </w:rPr>
        <w:t xml:space="preserve"> Aims</w:t>
      </w:r>
    </w:p>
    <w:p w:rsidR="00685C5F" w:rsidRPr="008B2392" w:rsidRDefault="00685C5F" w:rsidP="00685C5F">
      <w:pPr>
        <w:rPr>
          <w:rFonts w:ascii="Times New Roman" w:hAnsi="Times New Roman" w:cs="Times New Roman"/>
          <w:shd w:val="clear" w:color="auto" w:fill="FFFFFF"/>
        </w:rPr>
      </w:pPr>
      <w:r w:rsidRPr="008B2392">
        <w:rPr>
          <w:rFonts w:ascii="Times New Roman" w:hAnsi="Times New Roman" w:cs="Times New Roman"/>
          <w:shd w:val="clear" w:color="auto" w:fill="FFFFFF"/>
        </w:rPr>
        <w:t>The</w:t>
      </w:r>
      <w:r w:rsidRPr="008B2392">
        <w:rPr>
          <w:rStyle w:val="apple-converted-space"/>
          <w:rFonts w:ascii="Times New Roman" w:hAnsi="Times New Roman" w:cs="Times New Roman"/>
          <w:color w:val="333333"/>
          <w:shd w:val="clear" w:color="auto" w:fill="FFFFFF"/>
        </w:rPr>
        <w:t> </w:t>
      </w:r>
      <w:r w:rsidRPr="008B2392">
        <w:rPr>
          <w:rFonts w:ascii="Times New Roman" w:hAnsi="Times New Roman" w:cs="Times New Roman"/>
          <w:bCs/>
          <w:shd w:val="clear" w:color="auto" w:fill="FFFFFF"/>
        </w:rPr>
        <w:t>project</w:t>
      </w:r>
      <w:r w:rsidRPr="008B2392">
        <w:rPr>
          <w:rStyle w:val="apple-converted-space"/>
          <w:rFonts w:ascii="Times New Roman" w:hAnsi="Times New Roman" w:cs="Times New Roman"/>
          <w:color w:val="333333"/>
          <w:shd w:val="clear" w:color="auto" w:fill="FFFFFF"/>
        </w:rPr>
        <w:t> </w:t>
      </w:r>
      <w:r w:rsidRPr="008B2392">
        <w:rPr>
          <w:rFonts w:ascii="Times New Roman" w:hAnsi="Times New Roman" w:cs="Times New Roman"/>
          <w:shd w:val="clear" w:color="auto" w:fill="FFFFFF"/>
        </w:rPr>
        <w:t>aims are:</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 xml:space="preserve">to develop and provide a peer-led English-literacy teaching programme for members of the </w:t>
      </w:r>
      <w:r>
        <w:rPr>
          <w:rFonts w:ascii="Times New Roman" w:hAnsi="Times New Roman" w:cs="Times New Roman"/>
        </w:rPr>
        <w:t>Deaf</w:t>
      </w:r>
      <w:r w:rsidRPr="008B2392">
        <w:rPr>
          <w:rFonts w:ascii="Times New Roman" w:hAnsi="Times New Roman" w:cs="Times New Roman"/>
        </w:rPr>
        <w:t xml:space="preserve"> community in India;</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 xml:space="preserve">to undertake pilot work, ascertaining the potential transferability of our approach to other </w:t>
      </w:r>
      <w:r>
        <w:rPr>
          <w:rFonts w:ascii="Times New Roman" w:hAnsi="Times New Roman" w:cs="Times New Roman"/>
        </w:rPr>
        <w:t>Deaf</w:t>
      </w:r>
      <w:r w:rsidRPr="008B2392">
        <w:rPr>
          <w:rFonts w:ascii="Times New Roman" w:hAnsi="Times New Roman" w:cs="Times New Roman"/>
        </w:rPr>
        <w:t xml:space="preserve"> communities, in Ghana, working with Lancaster Ghana, and with the Uganda National Association of the Deaf;</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to develop the SLEND, Sign Language to English by the Deaf, e-learning platform, to be used both  in conjunction with face-to-face tutor-led teaching and for self-study</w:t>
      </w:r>
      <w:r>
        <w:rPr>
          <w:rFonts w:ascii="Times New Roman" w:hAnsi="Times New Roman" w:cs="Times New Roman" w:hint="eastAsia"/>
          <w:lang w:eastAsia="zh-CN"/>
        </w:rPr>
        <w:t>;</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to develop and implement a model of learner-generated and needs-driven curriculum</w:t>
      </w:r>
      <w:r>
        <w:rPr>
          <w:rFonts w:ascii="Times New Roman" w:hAnsi="Times New Roman" w:cs="Times New Roman" w:hint="eastAsia"/>
          <w:lang w:eastAsia="zh-CN"/>
        </w:rPr>
        <w:t>;</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to draft a model of effective language-teaching interventions to guide policy and further innovation;</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 xml:space="preserve">to design an adaptation of the Common European Framework of Reference for Languages (CEFR) for the expression of learning outcomes; </w:t>
      </w:r>
    </w:p>
    <w:p w:rsidR="00685C5F" w:rsidRPr="008B2392" w:rsidRDefault="00685C5F" w:rsidP="00685C5F">
      <w:pPr>
        <w:pStyle w:val="ListParagraph"/>
        <w:numPr>
          <w:ilvl w:val="0"/>
          <w:numId w:val="1"/>
        </w:numPr>
        <w:rPr>
          <w:rFonts w:ascii="Times New Roman" w:hAnsi="Times New Roman" w:cs="Times New Roman"/>
        </w:rPr>
      </w:pPr>
      <w:r w:rsidRPr="008B2392">
        <w:rPr>
          <w:rFonts w:ascii="Times New Roman" w:hAnsi="Times New Roman" w:cs="Times New Roman"/>
        </w:rPr>
        <w:t>to produce a diverse range of dissemination and knowledge exchange outputs, engaging with policy-makers, practitioners and academic communities.</w:t>
      </w:r>
    </w:p>
    <w:p w:rsidR="00685C5F" w:rsidRPr="008B2392" w:rsidRDefault="00FA7FAA" w:rsidP="00685C5F">
      <w:pPr>
        <w:pStyle w:val="Heading2"/>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4</w:t>
      </w:r>
      <w:r w:rsidR="00685C5F" w:rsidRPr="008B2392">
        <w:rPr>
          <w:rFonts w:ascii="Times New Roman" w:hAnsi="Times New Roman"/>
          <w:sz w:val="24"/>
          <w:szCs w:val="24"/>
          <w:shd w:val="clear" w:color="auto" w:fill="FFFFFF"/>
        </w:rPr>
        <w:t xml:space="preserve"> Research and development</w:t>
      </w:r>
    </w:p>
    <w:p w:rsidR="00FA7FAA" w:rsidRPr="008B2392" w:rsidRDefault="00FA7FAA" w:rsidP="00FA7FAA">
      <w:pPr>
        <w:pStyle w:val="Heading3"/>
        <w:rPr>
          <w:rFonts w:ascii="Times New Roman" w:hAnsi="Times New Roman" w:cs="Times New Roman"/>
        </w:rPr>
      </w:pPr>
      <w:r>
        <w:rPr>
          <w:rFonts w:ascii="Times New Roman" w:hAnsi="Times New Roman" w:cs="Times New Roman"/>
        </w:rPr>
        <w:t>4</w:t>
      </w:r>
      <w:r w:rsidRPr="008B2392">
        <w:rPr>
          <w:rFonts w:ascii="Times New Roman" w:hAnsi="Times New Roman" w:cs="Times New Roman"/>
        </w:rPr>
        <w:t xml:space="preserve">.1 </w:t>
      </w:r>
      <w:r>
        <w:rPr>
          <w:rFonts w:ascii="Times New Roman" w:hAnsi="Times New Roman" w:cs="Times New Roman"/>
        </w:rPr>
        <w:t>E</w:t>
      </w:r>
      <w:r w:rsidRPr="008B2392">
        <w:rPr>
          <w:rFonts w:ascii="Times New Roman" w:hAnsi="Times New Roman" w:cs="Times New Roman"/>
        </w:rPr>
        <w:t>thnographic approach to real literacies</w:t>
      </w:r>
    </w:p>
    <w:p w:rsidR="00FA7FAA" w:rsidRPr="008B2392" w:rsidRDefault="00FA7FAA" w:rsidP="00FA7FAA">
      <w:pPr>
        <w:rPr>
          <w:rFonts w:ascii="Times New Roman" w:hAnsi="Times New Roman" w:cs="Times New Roman"/>
          <w:shd w:val="clear" w:color="auto" w:fill="FFFFFF"/>
        </w:rPr>
      </w:pPr>
      <w:r w:rsidRPr="008B2392">
        <w:rPr>
          <w:rFonts w:ascii="Times New Roman" w:hAnsi="Times New Roman" w:cs="Times New Roman"/>
          <w:shd w:val="clear" w:color="auto" w:fill="FFFFFF"/>
        </w:rPr>
        <w:t>Instead of traditional language teaching, this project takes a learner-driven and ethnographic approach, exploiting a virtual/mobile learning platform and supporting</w:t>
      </w:r>
      <w:r w:rsidRPr="008B2392">
        <w:rPr>
          <w:rStyle w:val="apple-converted-space"/>
          <w:rFonts w:ascii="Times New Roman" w:hAnsi="Times New Roman" w:cs="Times New Roman"/>
          <w:color w:val="333333"/>
          <w:shd w:val="clear" w:color="auto" w:fill="FFFFFF"/>
        </w:rPr>
        <w:t> </w:t>
      </w:r>
      <w:r>
        <w:rPr>
          <w:rFonts w:ascii="Times New Roman" w:hAnsi="Times New Roman" w:cs="Times New Roman"/>
          <w:bCs/>
          <w:shd w:val="clear" w:color="auto" w:fill="FFFFFF"/>
        </w:rPr>
        <w:t>Deaf</w:t>
      </w:r>
      <w:r w:rsidRPr="008B2392">
        <w:rPr>
          <w:rFonts w:ascii="Times New Roman" w:hAnsi="Times New Roman" w:cs="Times New Roman"/>
          <w:bCs/>
          <w:shd w:val="clear" w:color="auto" w:fill="FFFFFF"/>
        </w:rPr>
        <w:t xml:space="preserve"> peer tutors</w:t>
      </w:r>
      <w:r>
        <w:rPr>
          <w:rFonts w:ascii="Times New Roman" w:hAnsi="Times New Roman" w:cs="Times New Roman" w:hint="eastAsia"/>
          <w:bCs/>
          <w:shd w:val="clear" w:color="auto" w:fill="FFFFFF"/>
          <w:lang w:eastAsia="zh-CN"/>
        </w:rPr>
        <w:t xml:space="preserve"> and learners</w:t>
      </w:r>
      <w:r w:rsidRPr="008B2392">
        <w:rPr>
          <w:rStyle w:val="apple-converted-space"/>
          <w:rFonts w:ascii="Times New Roman" w:hAnsi="Times New Roman" w:cs="Times New Roman"/>
          <w:color w:val="333333"/>
          <w:shd w:val="clear" w:color="auto" w:fill="FFFFFF"/>
        </w:rPr>
        <w:t> </w:t>
      </w:r>
      <w:r w:rsidRPr="008B2392">
        <w:rPr>
          <w:rFonts w:ascii="Times New Roman" w:hAnsi="Times New Roman" w:cs="Times New Roman"/>
          <w:shd w:val="clear" w:color="auto" w:fill="FFFFFF"/>
        </w:rPr>
        <w:t>to develop their own materials and strategies, including teaching through sign language. Learners focus on functional aspects of English, which means using it to accomplish everyday purposes.</w:t>
      </w:r>
      <w:r>
        <w:rPr>
          <w:rFonts w:ascii="Times New Roman" w:hAnsi="Times New Roman" w:cs="Times New Roman"/>
          <w:shd w:val="clear" w:color="auto" w:fill="FFFFFF"/>
        </w:rPr>
        <w:t xml:space="preserve"> </w:t>
      </w:r>
      <w:r w:rsidRPr="008B2392">
        <w:rPr>
          <w:rFonts w:ascii="Times New Roman" w:hAnsi="Times New Roman" w:cs="Times New Roman"/>
          <w:shd w:val="clear" w:color="auto" w:fill="FFFFFF"/>
        </w:rPr>
        <w:t xml:space="preserve">This </w:t>
      </w:r>
      <w:r>
        <w:rPr>
          <w:rFonts w:ascii="Times New Roman" w:hAnsi="Times New Roman" w:cs="Times New Roman"/>
          <w:shd w:val="clear" w:color="auto" w:fill="FFFFFF"/>
        </w:rPr>
        <w:t>was</w:t>
      </w:r>
      <w:r w:rsidRPr="008B2392">
        <w:rPr>
          <w:rFonts w:ascii="Times New Roman" w:hAnsi="Times New Roman" w:cs="Times New Roman"/>
          <w:shd w:val="clear" w:color="auto" w:fill="FFFFFF"/>
        </w:rPr>
        <w:t xml:space="preserve"> to ensure responsiveness to learner needs and to allow </w:t>
      </w:r>
      <w:r>
        <w:rPr>
          <w:rFonts w:ascii="Times New Roman" w:hAnsi="Times New Roman" w:cs="Times New Roman"/>
          <w:shd w:val="clear" w:color="auto" w:fill="FFFFFF"/>
        </w:rPr>
        <w:t>the researchers</w:t>
      </w:r>
      <w:r w:rsidRPr="008B2392">
        <w:rPr>
          <w:rFonts w:ascii="Times New Roman" w:hAnsi="Times New Roman" w:cs="Times New Roman"/>
          <w:shd w:val="clear" w:color="auto" w:fill="FFFFFF"/>
        </w:rPr>
        <w:t xml:space="preserve"> to build on the skills available amongst the </w:t>
      </w:r>
      <w:r>
        <w:rPr>
          <w:rFonts w:ascii="Times New Roman" w:hAnsi="Times New Roman" w:cs="Times New Roman"/>
          <w:shd w:val="clear" w:color="auto" w:fill="FFFFFF"/>
        </w:rPr>
        <w:t>Deaf</w:t>
      </w:r>
      <w:r w:rsidRPr="008B2392">
        <w:rPr>
          <w:rFonts w:ascii="Times New Roman" w:hAnsi="Times New Roman" w:cs="Times New Roman"/>
          <w:shd w:val="clear" w:color="auto" w:fill="FFFFFF"/>
        </w:rPr>
        <w:t xml:space="preserve"> community with teachers and learners supporting each other</w:t>
      </w:r>
      <w:r>
        <w:rPr>
          <w:rFonts w:ascii="Times New Roman" w:hAnsi="Times New Roman" w:cs="Times New Roman"/>
          <w:shd w:val="clear" w:color="auto" w:fill="FFFFFF"/>
        </w:rPr>
        <w:t>,</w:t>
      </w:r>
      <w:r w:rsidRPr="008B2392">
        <w:rPr>
          <w:rFonts w:ascii="Times New Roman" w:hAnsi="Times New Roman" w:cs="Times New Roman"/>
          <w:shd w:val="clear" w:color="auto" w:fill="FFFFFF"/>
        </w:rPr>
        <w:t xml:space="preserve"> hence the principle of peer tutoring.  Our approach draws on concepts of place-based collaborative ethnography and learner-generated curricula (Comber, 2016). The guiding principle is that we focus learning on real language</w:t>
      </w:r>
      <w:r w:rsidR="004E6F09">
        <w:rPr>
          <w:rFonts w:ascii="Times New Roman" w:hAnsi="Times New Roman" w:cs="Times New Roman"/>
          <w:shd w:val="clear" w:color="auto" w:fill="FFFFFF"/>
        </w:rPr>
        <w:t xml:space="preserve"> </w:t>
      </w:r>
      <w:r w:rsidRPr="008B2392">
        <w:rPr>
          <w:rFonts w:ascii="Times New Roman" w:hAnsi="Times New Roman" w:cs="Times New Roman"/>
          <w:shd w:val="clear" w:color="auto" w:fill="FFFFFF"/>
        </w:rPr>
        <w:t>and real literacy and develop the curriculum together with the learners. The real literacies approach (Street, 2012), originally developed for adult literacy learners, postulates that learning is most useful if based on authentic texts and practices. The aim is that students learn on the basis of activities, situations and texts which they would come across in real life and which are of immediate relevance to their lives. In the contemporary world, many of our purposes are accomplished online; so online is both a site for authentic practices (such as the use of WhatsApp) and offers an opportunity for the development of a project-specific online space</w:t>
      </w:r>
      <w:r>
        <w:rPr>
          <w:rFonts w:ascii="Times New Roman" w:hAnsi="Times New Roman" w:cs="Times New Roman"/>
          <w:shd w:val="clear" w:color="auto" w:fill="FFFFFF"/>
        </w:rPr>
        <w:t xml:space="preserve">such as </w:t>
      </w:r>
      <w:r w:rsidRPr="008B2392">
        <w:rPr>
          <w:rFonts w:ascii="Times New Roman" w:hAnsi="Times New Roman" w:cs="Times New Roman"/>
          <w:shd w:val="clear" w:color="auto" w:fill="FFFFFF"/>
        </w:rPr>
        <w:t>SLEND.</w:t>
      </w:r>
      <w:r w:rsidRPr="008B2392">
        <w:rPr>
          <w:rFonts w:ascii="Times New Roman" w:hAnsi="Times New Roman" w:cs="Times New Roman"/>
          <w:b/>
        </w:rPr>
        <w:t xml:space="preserve"> </w:t>
      </w:r>
    </w:p>
    <w:p w:rsidR="00FA7FAA" w:rsidRPr="008B2392" w:rsidRDefault="00FA7FAA" w:rsidP="00685C5F">
      <w:pPr>
        <w:rPr>
          <w:rFonts w:ascii="Times New Roman" w:hAnsi="Times New Roman" w:cs="Times New Roman"/>
          <w:shd w:val="clear" w:color="auto" w:fill="FFFFFF"/>
        </w:rPr>
      </w:pPr>
    </w:p>
    <w:p w:rsidR="00685C5F" w:rsidRPr="008B2392" w:rsidRDefault="00685C5F" w:rsidP="00685C5F">
      <w:pPr>
        <w:pStyle w:val="Heading3"/>
        <w:rPr>
          <w:rFonts w:ascii="Times New Roman" w:hAnsi="Times New Roman" w:cs="Times New Roman"/>
        </w:rPr>
      </w:pPr>
      <w:r w:rsidRPr="008B2392">
        <w:rPr>
          <w:rFonts w:ascii="Times New Roman" w:hAnsi="Times New Roman" w:cs="Times New Roman"/>
        </w:rPr>
        <w:t>4.2 Technology and Deaf Education</w:t>
      </w:r>
    </w:p>
    <w:p w:rsidR="00685C5F" w:rsidRPr="008B2392" w:rsidRDefault="00685C5F" w:rsidP="00685C5F">
      <w:pPr>
        <w:rPr>
          <w:rFonts w:ascii="Times New Roman" w:hAnsi="Times New Roman" w:cs="Times New Roman"/>
        </w:rPr>
      </w:pPr>
      <w:r w:rsidRPr="008B2392">
        <w:rPr>
          <w:rFonts w:ascii="Times New Roman" w:hAnsi="Times New Roman" w:cs="Times New Roman"/>
        </w:rPr>
        <w:t>Information and Communication Technology (ICT) plays a crucial role in transformin</w:t>
      </w:r>
      <w:r w:rsidR="00B9276B">
        <w:rPr>
          <w:rFonts w:ascii="Times New Roman" w:hAnsi="Times New Roman" w:cs="Times New Roman"/>
        </w:rPr>
        <w:t>g communication and education. Ths</w:t>
      </w:r>
      <w:r w:rsidRPr="008B2392">
        <w:rPr>
          <w:rFonts w:ascii="Times New Roman" w:hAnsi="Times New Roman" w:cs="Times New Roman"/>
        </w:rPr>
        <w:t xml:space="preserve"> is the case for the linguistic and cultural minority, the Deaf community, in terms of technology-assisted communication and education. On the one hand, to break down communication barrier with their peer and hearing people who have no knowledge of sign languages, Deaf people tend to resort more to Computer-Mediated Communication (CMC) (Garberoglio et al., 2015), such as email, blog, instant message and text. On the other hand, technology-assisted teaching and learning </w:t>
      </w:r>
      <w:r w:rsidRPr="00CA32D9">
        <w:rPr>
          <w:rFonts w:ascii="Times New Roman" w:hAnsi="Times New Roman" w:cs="Times New Roman"/>
        </w:rPr>
        <w:t>enhances</w:t>
      </w:r>
      <w:r w:rsidRPr="008B2392">
        <w:rPr>
          <w:rFonts w:ascii="Times New Roman" w:hAnsi="Times New Roman" w:cs="Times New Roman"/>
        </w:rPr>
        <w:t xml:space="preserve"> Deaf learners’ information and knowledge processi</w:t>
      </w:r>
      <w:r w:rsidR="005C6AF5">
        <w:rPr>
          <w:rFonts w:ascii="Times New Roman" w:hAnsi="Times New Roman" w:cs="Times New Roman"/>
        </w:rPr>
        <w:t>ng and retention (</w:t>
      </w:r>
      <w:r w:rsidRPr="008B2392">
        <w:rPr>
          <w:rFonts w:ascii="Times New Roman" w:hAnsi="Times New Roman" w:cs="Times New Roman"/>
        </w:rPr>
        <w:t>Sadoski &amp; Paivio, 2004) through a combination of visual and verbal information; motivates Deaf learners (Beal-Alvarez &amp; Cannon, 2015); and improves their learning outcomes (Beal-Alvarez &amp; Easterbro</w:t>
      </w:r>
      <w:r w:rsidR="004E6F09">
        <w:rPr>
          <w:rFonts w:ascii="Times New Roman" w:hAnsi="Times New Roman" w:cs="Times New Roman"/>
        </w:rPr>
        <w:t>oks, 2013; Cannon</w:t>
      </w:r>
      <w:r w:rsidRPr="008B2392">
        <w:rPr>
          <w:rFonts w:ascii="Times New Roman" w:hAnsi="Times New Roman" w:cs="Times New Roman"/>
        </w:rPr>
        <w:t>,</w:t>
      </w:r>
      <w:r w:rsidR="004E6F09">
        <w:rPr>
          <w:rFonts w:ascii="Times New Roman" w:hAnsi="Times New Roman" w:cs="Times New Roman"/>
        </w:rPr>
        <w:t xml:space="preserve"> Fredrick &amp; Easterbooks,</w:t>
      </w:r>
      <w:r w:rsidRPr="008B2392">
        <w:rPr>
          <w:rFonts w:ascii="Times New Roman" w:hAnsi="Times New Roman" w:cs="Times New Roman"/>
        </w:rPr>
        <w:t xml:space="preserve"> 2010; Cannon et al., 2011). </w:t>
      </w:r>
    </w:p>
    <w:p w:rsidR="00685C5F" w:rsidRPr="008B2392" w:rsidRDefault="00685C5F" w:rsidP="00685C5F">
      <w:pPr>
        <w:rPr>
          <w:rFonts w:ascii="Times New Roman" w:hAnsi="Times New Roman" w:cs="Times New Roman"/>
        </w:rPr>
      </w:pPr>
      <w:r w:rsidRPr="008B2392">
        <w:rPr>
          <w:rFonts w:ascii="Times New Roman" w:hAnsi="Times New Roman" w:cs="Times New Roman"/>
        </w:rPr>
        <w:t>A typical element in technology-assisted educational transformation for the Deaf is</w:t>
      </w:r>
      <w:r w:rsidR="00B9276B">
        <w:rPr>
          <w:rFonts w:ascii="Times New Roman" w:hAnsi="Times New Roman" w:cs="Times New Roman"/>
        </w:rPr>
        <w:t xml:space="preserve"> an</w:t>
      </w:r>
      <w:r w:rsidRPr="008B2392">
        <w:rPr>
          <w:rFonts w:ascii="Times New Roman" w:hAnsi="Times New Roman" w:cs="Times New Roman"/>
        </w:rPr>
        <w:t xml:space="preserve">  e-learning platform. Numerous studies in developed countries (Bates, 2005; Wang, 2006; Pandian, 2006; Long et al., 2007; Lang &amp; Steely, 2003; Mertzani, 2006</w:t>
      </w:r>
      <w:r>
        <w:rPr>
          <w:rFonts w:ascii="Times New Roman" w:hAnsi="Times New Roman" w:cs="Times New Roman" w:hint="eastAsia"/>
          <w:lang w:eastAsia="zh-CN"/>
        </w:rPr>
        <w:t>; cited in Denmark, 2013</w:t>
      </w:r>
      <w:r w:rsidRPr="008B2392">
        <w:rPr>
          <w:rFonts w:ascii="Times New Roman" w:hAnsi="Times New Roman" w:cs="Times New Roman"/>
        </w:rPr>
        <w:t xml:space="preserve">) have been conducted and positive results have been found on the facilitating role of these e-learning platforms for </w:t>
      </w:r>
      <w:r>
        <w:rPr>
          <w:rFonts w:ascii="Times New Roman" w:hAnsi="Times New Roman" w:cs="Times New Roman"/>
        </w:rPr>
        <w:t>Deaf</w:t>
      </w:r>
      <w:r w:rsidRPr="008B2392">
        <w:rPr>
          <w:rFonts w:ascii="Times New Roman" w:hAnsi="Times New Roman" w:cs="Times New Roman"/>
        </w:rPr>
        <w:t xml:space="preserve"> learners developed with different software such as Moodle, MOOC, Sakai and Joomla. It is only recently that research (Denmark, 2013; Sahasrabudhe, 2010) on English Learning Platform for the Deaf in the Global South has emerged. Nevertheless, these e-learning platforms are developed and maintained by hearing teachers and organizations. </w:t>
      </w:r>
      <w:r>
        <w:rPr>
          <w:rFonts w:ascii="Times New Roman" w:hAnsi="Times New Roman" w:cs="Times New Roman" w:hint="eastAsia"/>
          <w:lang w:eastAsia="zh-CN"/>
        </w:rPr>
        <w:t>I</w:t>
      </w:r>
      <w:r w:rsidRPr="008B2392">
        <w:rPr>
          <w:rFonts w:ascii="Times New Roman" w:hAnsi="Times New Roman" w:cs="Times New Roman"/>
        </w:rPr>
        <w:t xml:space="preserve">t is possible that they may not fully reflect Deaf learners’ needs; further, without continuous human and financial input, sustainable development of the platform may not be feasible. This project’s platform, SLEND, aims to bridge the gaps and establish an eco-learning system.    </w:t>
      </w:r>
    </w:p>
    <w:p w:rsidR="00B9276B" w:rsidRDefault="00B9276B" w:rsidP="00685C5F">
      <w:pPr>
        <w:pStyle w:val="Heading3"/>
        <w:rPr>
          <w:rFonts w:ascii="Times New Roman" w:hAnsi="Times New Roman" w:cs="Times New Roman"/>
        </w:rPr>
      </w:pPr>
    </w:p>
    <w:p w:rsidR="00B9276B" w:rsidRDefault="00B9276B" w:rsidP="00685C5F">
      <w:pPr>
        <w:pStyle w:val="Heading3"/>
        <w:rPr>
          <w:rFonts w:ascii="Times New Roman" w:hAnsi="Times New Roman" w:cs="Times New Roman"/>
        </w:rPr>
      </w:pPr>
    </w:p>
    <w:p w:rsidR="00685C5F" w:rsidRPr="008B2392" w:rsidRDefault="00685C5F" w:rsidP="00685C5F">
      <w:pPr>
        <w:pStyle w:val="Heading3"/>
        <w:rPr>
          <w:rFonts w:ascii="Times New Roman" w:hAnsi="Times New Roman" w:cs="Times New Roman"/>
        </w:rPr>
      </w:pPr>
      <w:r w:rsidRPr="008B2392">
        <w:rPr>
          <w:rFonts w:ascii="Times New Roman" w:hAnsi="Times New Roman" w:cs="Times New Roman"/>
        </w:rPr>
        <w:lastRenderedPageBreak/>
        <w:t>4.3 SLEND: Key Characteristics and Components</w:t>
      </w:r>
    </w:p>
    <w:p w:rsidR="00685C5F" w:rsidRPr="008B2392" w:rsidRDefault="00685C5F" w:rsidP="00685C5F">
      <w:pPr>
        <w:rPr>
          <w:rFonts w:ascii="Times New Roman" w:hAnsi="Times New Roman" w:cs="Times New Roman"/>
        </w:rPr>
      </w:pPr>
      <w:r w:rsidRPr="008B2392">
        <w:rPr>
          <w:rFonts w:ascii="Times New Roman" w:hAnsi="Times New Roman" w:cs="Times New Roman"/>
        </w:rPr>
        <w:t>In analogy with a natural ecosystem, the ecosystem of a virtual learning environment aims to be a self-sustaining system that learners can interact with, achieving their learning objectives with the learning resources and activities available. In line with this notion, to set up a V</w:t>
      </w:r>
      <w:r w:rsidR="004E6F09">
        <w:rPr>
          <w:rFonts w:ascii="Times New Roman" w:hAnsi="Times New Roman" w:cs="Times New Roman"/>
        </w:rPr>
        <w:t>irtual Learning Environment</w:t>
      </w:r>
      <w:r w:rsidRPr="008B2392">
        <w:rPr>
          <w:rFonts w:ascii="Times New Roman" w:hAnsi="Times New Roman" w:cs="Times New Roman"/>
        </w:rPr>
        <w:t xml:space="preserve"> platform for Deaf learners of English literacy, SLEND embraces the following characteristics:</w:t>
      </w:r>
    </w:p>
    <w:p w:rsidR="00685C5F" w:rsidRPr="008B2392" w:rsidRDefault="00685C5F" w:rsidP="00685C5F">
      <w:pPr>
        <w:pStyle w:val="ListParagraph"/>
        <w:numPr>
          <w:ilvl w:val="1"/>
          <w:numId w:val="2"/>
        </w:numPr>
        <w:rPr>
          <w:rFonts w:ascii="Times New Roman" w:hAnsi="Times New Roman" w:cs="Times New Roman"/>
          <w:shd w:val="clear" w:color="auto" w:fill="FFFFFF"/>
        </w:rPr>
      </w:pPr>
      <w:r w:rsidRPr="008B2392">
        <w:rPr>
          <w:rFonts w:ascii="Times New Roman" w:hAnsi="Times New Roman" w:cs="Times New Roman"/>
          <w:b/>
          <w:shd w:val="clear" w:color="auto" w:fill="FFFFFF"/>
        </w:rPr>
        <w:t>Technology-Assisted</w:t>
      </w:r>
      <w:r w:rsidRPr="008B2392">
        <w:rPr>
          <w:rFonts w:ascii="Times New Roman" w:hAnsi="Times New Roman" w:cs="Times New Roman"/>
          <w:shd w:val="clear" w:color="auto" w:fill="FFFFFF"/>
        </w:rPr>
        <w:t>: The SLEND is a Moodle-based VLE platform and can be used on different digital devices, such as computers, laptops and mobil</w:t>
      </w:r>
      <w:r w:rsidR="004E6F09">
        <w:rPr>
          <w:rFonts w:ascii="Times New Roman" w:hAnsi="Times New Roman" w:cs="Times New Roman"/>
          <w:shd w:val="clear" w:color="auto" w:fill="FFFFFF"/>
        </w:rPr>
        <w:t>e phones. At the meantime, a Computer Mediated Communication</w:t>
      </w:r>
      <w:r w:rsidRPr="008B2392">
        <w:rPr>
          <w:rFonts w:ascii="Times New Roman" w:hAnsi="Times New Roman" w:cs="Times New Roman"/>
          <w:shd w:val="clear" w:color="auto" w:fill="FFFFFF"/>
        </w:rPr>
        <w:t xml:space="preserve"> tool, WhatsApp Group Chat, is used for instant communication, information and knowledge sharing at any time anywhere. Finally, a series of Deaf-friendly techniques, such as captioning, pictures and signed videos, are included in the platform. </w:t>
      </w:r>
    </w:p>
    <w:p w:rsidR="00685C5F" w:rsidRPr="008B2392" w:rsidRDefault="00685C5F" w:rsidP="00685C5F">
      <w:pPr>
        <w:pStyle w:val="ListParagraph"/>
        <w:numPr>
          <w:ilvl w:val="1"/>
          <w:numId w:val="2"/>
        </w:numPr>
        <w:rPr>
          <w:rFonts w:ascii="Times New Roman" w:hAnsi="Times New Roman" w:cs="Times New Roman"/>
          <w:color w:val="000000"/>
          <w:shd w:val="clear" w:color="auto" w:fill="FFFFFF"/>
        </w:rPr>
      </w:pPr>
      <w:r w:rsidRPr="008B2392">
        <w:rPr>
          <w:rFonts w:ascii="Times New Roman" w:hAnsi="Times New Roman" w:cs="Times New Roman"/>
          <w:b/>
        </w:rPr>
        <w:t>Peer-to-Peer:</w:t>
      </w:r>
      <w:r w:rsidRPr="008B2392">
        <w:rPr>
          <w:rFonts w:ascii="Times New Roman" w:hAnsi="Times New Roman" w:cs="Times New Roman"/>
        </w:rPr>
        <w:t xml:space="preserve"> Peer-to-Peer is a system suited to an e-learning ecosystem as it allows each learner to act as a service user and also as a service provider (Leong &amp; Miao, 2008). Deaf peer tutors and learners are the key content developers and users of the SLEND. Deaf organizations and Deaf research assistants monitor and support the development. </w:t>
      </w:r>
    </w:p>
    <w:p w:rsidR="00685C5F" w:rsidRPr="008B2392" w:rsidRDefault="00685C5F" w:rsidP="00685C5F">
      <w:pPr>
        <w:pStyle w:val="ListParagraph"/>
        <w:numPr>
          <w:ilvl w:val="1"/>
          <w:numId w:val="2"/>
        </w:numPr>
        <w:rPr>
          <w:rFonts w:ascii="Times New Roman" w:hAnsi="Times New Roman" w:cs="Times New Roman"/>
          <w:shd w:val="clear" w:color="auto" w:fill="FFFFFF"/>
        </w:rPr>
      </w:pPr>
      <w:r w:rsidRPr="008B2392">
        <w:rPr>
          <w:rFonts w:ascii="Times New Roman" w:hAnsi="Times New Roman" w:cs="Times New Roman"/>
          <w:b/>
          <w:shd w:val="clear" w:color="auto" w:fill="FFFFFF"/>
        </w:rPr>
        <w:t>Sign Bilingualism:</w:t>
      </w:r>
      <w:r w:rsidRPr="008B2392">
        <w:rPr>
          <w:rFonts w:ascii="Times New Roman" w:hAnsi="Times New Roman" w:cs="Times New Roman"/>
          <w:shd w:val="clear" w:color="auto" w:fill="FFFFFF"/>
        </w:rPr>
        <w:t xml:space="preserve"> Viewing the Deaf community as a linguistic and cultural minority (Ladd, 2003), an approach of sign bilingualism is adopted to encourage the use of sign language as the language of instruction and to respect, indeed to enhance the further enrichment of Deaf cultures while learning English literacy.</w:t>
      </w:r>
    </w:p>
    <w:p w:rsidR="00685C5F" w:rsidRPr="008B2392" w:rsidRDefault="00685C5F" w:rsidP="00685C5F">
      <w:pPr>
        <w:pStyle w:val="ListParagraph"/>
        <w:numPr>
          <w:ilvl w:val="1"/>
          <w:numId w:val="2"/>
        </w:numPr>
        <w:rPr>
          <w:rFonts w:ascii="Times New Roman" w:hAnsi="Times New Roman" w:cs="Times New Roman"/>
          <w:color w:val="000000"/>
          <w:shd w:val="clear" w:color="auto" w:fill="FFFFFF"/>
        </w:rPr>
      </w:pPr>
      <w:r w:rsidRPr="008B2392">
        <w:rPr>
          <w:rFonts w:ascii="Times New Roman" w:hAnsi="Times New Roman" w:cs="Times New Roman"/>
          <w:b/>
          <w:color w:val="000000"/>
          <w:shd w:val="clear" w:color="auto" w:fill="FFFFFF"/>
        </w:rPr>
        <w:t>Functional Literacy:</w:t>
      </w:r>
      <w:r w:rsidRPr="008B2392">
        <w:rPr>
          <w:rFonts w:ascii="Times New Roman" w:hAnsi="Times New Roman" w:cs="Times New Roman"/>
          <w:color w:val="000000"/>
          <w:shd w:val="clear" w:color="auto" w:fill="FFFFFF"/>
        </w:rPr>
        <w:t xml:space="preserve"> </w:t>
      </w:r>
      <w:r w:rsidRPr="008B2392">
        <w:rPr>
          <w:rFonts w:ascii="Times New Roman" w:hAnsi="Times New Roman" w:cs="Times New Roman"/>
        </w:rPr>
        <w:t>Marschark</w:t>
      </w:r>
      <w:r w:rsidR="004E6F09">
        <w:rPr>
          <w:rFonts w:ascii="Times New Roman" w:hAnsi="Times New Roman" w:cs="Times New Roman"/>
        </w:rPr>
        <w:t>, Lang &amp; Albertini</w:t>
      </w:r>
      <w:r w:rsidRPr="008B2392">
        <w:rPr>
          <w:rFonts w:ascii="Times New Roman" w:hAnsi="Times New Roman" w:cs="Times New Roman"/>
        </w:rPr>
        <w:t xml:space="preserve"> (2002) suggest that it might be pointless to adhere to the language order for language teaching for young adults as their previous language learning experience can affect and compensate for their developmental order of language. Rather, the content and function should be the focus. Therefore, the SLEND adopts a functional literacy approach. All the learning materials are collected from Deaf learners’ real life by utilizing an ethnographic technique, clock activity. A Freirean approach is also followed to encourage peer learners to bring real-life English to the class. </w:t>
      </w:r>
    </w:p>
    <w:p w:rsidR="00685C5F" w:rsidRPr="008B2392" w:rsidRDefault="004E6F09" w:rsidP="00685C5F">
      <w:pPr>
        <w:pStyle w:val="ListParagraph"/>
        <w:numPr>
          <w:ilvl w:val="1"/>
          <w:numId w:val="2"/>
        </w:numPr>
        <w:rPr>
          <w:rFonts w:ascii="Times New Roman" w:hAnsi="Times New Roman" w:cs="Times New Roman"/>
          <w:shd w:val="clear" w:color="auto" w:fill="FFFFFF"/>
        </w:rPr>
      </w:pPr>
      <w:r>
        <w:rPr>
          <w:rFonts w:ascii="Times New Roman" w:hAnsi="Times New Roman" w:cs="Times New Roman"/>
          <w:b/>
          <w:shd w:val="clear" w:color="auto" w:fill="FFFFFF"/>
        </w:rPr>
        <w:t>Common European Frame of Reference (CEFR)</w:t>
      </w:r>
      <w:r w:rsidR="00685C5F" w:rsidRPr="008B2392">
        <w:rPr>
          <w:rFonts w:ascii="Times New Roman" w:hAnsi="Times New Roman" w:cs="Times New Roman"/>
          <w:b/>
          <w:shd w:val="clear" w:color="auto" w:fill="FFFFFF"/>
        </w:rPr>
        <w:t xml:space="preserve"> Benchmarking:</w:t>
      </w:r>
      <w:r w:rsidR="00685C5F" w:rsidRPr="008B2392">
        <w:rPr>
          <w:rFonts w:ascii="Times New Roman" w:hAnsi="Times New Roman" w:cs="Times New Roman"/>
          <w:shd w:val="clear" w:color="auto" w:fill="FFFFFF"/>
        </w:rPr>
        <w:t xml:space="preserve"> A modified </w:t>
      </w:r>
      <w:r>
        <w:rPr>
          <w:rFonts w:ascii="Times New Roman" w:hAnsi="Times New Roman" w:cs="Times New Roman"/>
          <w:shd w:val="clear" w:color="auto" w:fill="FFFFFF"/>
        </w:rPr>
        <w:t xml:space="preserve">CEFR </w:t>
      </w:r>
      <w:r w:rsidR="00685C5F" w:rsidRPr="008B2392">
        <w:rPr>
          <w:rFonts w:ascii="Times New Roman" w:hAnsi="Times New Roman" w:cs="Times New Roman"/>
          <w:shd w:val="clear" w:color="auto" w:fill="FFFFFF"/>
        </w:rPr>
        <w:t xml:space="preserve">for Languages is used to guide learning and assess learning outcomes. This </w:t>
      </w:r>
      <w:r w:rsidR="00685C5F" w:rsidRPr="008B2392">
        <w:rPr>
          <w:rFonts w:ascii="Times New Roman" w:hAnsi="Times New Roman" w:cs="Times New Roman"/>
          <w:color w:val="000000" w:themeColor="text1"/>
        </w:rPr>
        <w:t>enables Deaf learners’ English literacy growth benchmarking against an internationally recognized scheme for the first time and motivates Deaf learners in the way of benefiting their further education and future employment.</w:t>
      </w:r>
    </w:p>
    <w:p w:rsidR="00685C5F" w:rsidRPr="008B2392" w:rsidRDefault="00685C5F" w:rsidP="00685C5F">
      <w:pPr>
        <w:pStyle w:val="ListParagraph"/>
        <w:rPr>
          <w:rFonts w:ascii="Times New Roman" w:hAnsi="Times New Roman" w:cs="Times New Roman"/>
          <w:shd w:val="clear" w:color="auto" w:fill="FFFFFF"/>
        </w:rPr>
      </w:pPr>
    </w:p>
    <w:p w:rsidR="004E6F09" w:rsidRPr="004E6F09" w:rsidRDefault="004E6F09" w:rsidP="00685C5F">
      <w:pPr>
        <w:rPr>
          <w:rFonts w:ascii="Times New Roman" w:hAnsi="Times New Roman" w:cs="Times New Roman"/>
          <w:b/>
          <w:shd w:val="clear" w:color="auto" w:fill="FFFFFF"/>
        </w:rPr>
      </w:pPr>
      <w:r w:rsidRPr="004E6F09">
        <w:rPr>
          <w:rFonts w:ascii="Times New Roman" w:hAnsi="Times New Roman" w:cs="Times New Roman"/>
          <w:b/>
          <w:shd w:val="clear" w:color="auto" w:fill="FFFFFF"/>
        </w:rPr>
        <w:t>Operationalisation of SLEND</w:t>
      </w:r>
    </w:p>
    <w:p w:rsidR="00685C5F" w:rsidRPr="008B2392" w:rsidRDefault="00685C5F" w:rsidP="00685C5F">
      <w:pPr>
        <w:rPr>
          <w:rFonts w:ascii="Times New Roman" w:hAnsi="Times New Roman" w:cs="Times New Roman"/>
          <w:shd w:val="clear" w:color="auto" w:fill="FFFFFF"/>
        </w:rPr>
      </w:pPr>
      <w:r w:rsidRPr="008B2392">
        <w:rPr>
          <w:rFonts w:ascii="Times New Roman" w:hAnsi="Times New Roman" w:cs="Times New Roman"/>
          <w:shd w:val="clear" w:color="auto" w:fill="FFFFFF"/>
        </w:rPr>
        <w:t xml:space="preserve">Guided by the characteristics, the SLEND comprises of </w:t>
      </w:r>
      <w:r w:rsidRPr="008B2392">
        <w:rPr>
          <w:rFonts w:ascii="Times New Roman" w:hAnsi="Times New Roman" w:cs="Times New Roman"/>
          <w:i/>
          <w:shd w:val="clear" w:color="auto" w:fill="FFFFFF"/>
        </w:rPr>
        <w:t>General Introduction</w:t>
      </w:r>
      <w:r w:rsidRPr="008B2392">
        <w:rPr>
          <w:rFonts w:ascii="Times New Roman" w:hAnsi="Times New Roman" w:cs="Times New Roman"/>
          <w:shd w:val="clear" w:color="auto" w:fill="FFFFFF"/>
        </w:rPr>
        <w:t xml:space="preserve">, </w:t>
      </w:r>
      <w:r w:rsidRPr="008B2392">
        <w:rPr>
          <w:rFonts w:ascii="Times New Roman" w:hAnsi="Times New Roman" w:cs="Times New Roman"/>
          <w:i/>
          <w:shd w:val="clear" w:color="auto" w:fill="FFFFFF"/>
        </w:rPr>
        <w:t>Our Sharing Space</w:t>
      </w:r>
      <w:r w:rsidRPr="008B2392">
        <w:rPr>
          <w:rFonts w:ascii="Times New Roman" w:hAnsi="Times New Roman" w:cs="Times New Roman"/>
          <w:shd w:val="clear" w:color="auto" w:fill="FFFFFF"/>
        </w:rPr>
        <w:t xml:space="preserve">, </w:t>
      </w:r>
      <w:r w:rsidRPr="008B2392">
        <w:rPr>
          <w:rFonts w:ascii="Times New Roman" w:hAnsi="Times New Roman" w:cs="Times New Roman"/>
          <w:i/>
          <w:shd w:val="clear" w:color="auto" w:fill="FFFFFF"/>
        </w:rPr>
        <w:t>Real Life English Topics</w:t>
      </w:r>
      <w:r w:rsidRPr="008B2392">
        <w:rPr>
          <w:rFonts w:ascii="Times New Roman" w:hAnsi="Times New Roman" w:cs="Times New Roman"/>
          <w:shd w:val="clear" w:color="auto" w:fill="FFFFFF"/>
        </w:rPr>
        <w:t xml:space="preserve">, </w:t>
      </w:r>
      <w:r w:rsidRPr="008B2392">
        <w:rPr>
          <w:rFonts w:ascii="Times New Roman" w:hAnsi="Times New Roman" w:cs="Times New Roman"/>
          <w:i/>
          <w:shd w:val="clear" w:color="auto" w:fill="FFFFFF"/>
        </w:rPr>
        <w:t>Grammar</w:t>
      </w:r>
      <w:r w:rsidRPr="008B2392">
        <w:rPr>
          <w:rFonts w:ascii="Times New Roman" w:hAnsi="Times New Roman" w:cs="Times New Roman"/>
          <w:shd w:val="clear" w:color="auto" w:fill="FFFFFF"/>
        </w:rPr>
        <w:t xml:space="preserve">, and </w:t>
      </w:r>
      <w:r w:rsidRPr="008B2392">
        <w:rPr>
          <w:rFonts w:ascii="Times New Roman" w:hAnsi="Times New Roman" w:cs="Times New Roman"/>
          <w:i/>
          <w:shd w:val="clear" w:color="auto" w:fill="FFFFFF"/>
        </w:rPr>
        <w:t>Main Glossary</w:t>
      </w:r>
      <w:r w:rsidRPr="008B2392">
        <w:rPr>
          <w:rFonts w:ascii="Times New Roman" w:hAnsi="Times New Roman" w:cs="Times New Roman"/>
          <w:shd w:val="clear" w:color="auto" w:fill="FFFFFF"/>
        </w:rPr>
        <w:t xml:space="preserve">. Among them, </w:t>
      </w:r>
      <w:r w:rsidRPr="008B2392">
        <w:rPr>
          <w:rFonts w:ascii="Times New Roman" w:hAnsi="Times New Roman" w:cs="Times New Roman"/>
          <w:i/>
          <w:shd w:val="clear" w:color="auto" w:fill="FFFFFF"/>
        </w:rPr>
        <w:t>Real Life English Topics</w:t>
      </w:r>
      <w:r w:rsidRPr="008B2392">
        <w:rPr>
          <w:rFonts w:ascii="Times New Roman" w:hAnsi="Times New Roman" w:cs="Times New Roman"/>
          <w:shd w:val="clear" w:color="auto" w:fill="FFFFFF"/>
        </w:rPr>
        <w:t xml:space="preserve"> is the key component for learning to take place. It consists of learning sessions which are developed by Deaf peer tutors and learners themselves. </w:t>
      </w:r>
    </w:p>
    <w:p w:rsidR="00685C5F" w:rsidRPr="008B2392" w:rsidRDefault="00685C5F" w:rsidP="00685C5F">
      <w:pPr>
        <w:rPr>
          <w:rFonts w:ascii="Times New Roman" w:hAnsi="Times New Roman" w:cs="Times New Roman"/>
          <w:shd w:val="clear" w:color="auto" w:fill="FFFFFF"/>
        </w:rPr>
      </w:pPr>
      <w:r w:rsidRPr="008B2392">
        <w:rPr>
          <w:rFonts w:ascii="Times New Roman" w:hAnsi="Times New Roman" w:cs="Times New Roman"/>
          <w:noProof/>
          <w:shd w:val="clear" w:color="auto" w:fill="FFFFFF"/>
          <w:lang w:eastAsia="en-GB"/>
        </w:rPr>
        <w:lastRenderedPageBreak/>
        <w:drawing>
          <wp:inline distT="0" distB="0" distL="0" distR="0" wp14:anchorId="02FD531E" wp14:editId="4B6A4F8F">
            <wp:extent cx="4563405" cy="2809875"/>
            <wp:effectExtent l="0" t="0" r="8890" b="0"/>
            <wp:docPr id="7" name="Content Placeholder 3" descr="Screen Clipp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descr="Screen Clipping">
                      <a:hlinkClick r:id="rId8"/>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62819" cy="2809514"/>
                    </a:xfrm>
                    <a:prstGeom prst="rect">
                      <a:avLst/>
                    </a:prstGeom>
                  </pic:spPr>
                </pic:pic>
              </a:graphicData>
            </a:graphic>
          </wp:inline>
        </w:drawing>
      </w:r>
      <w:r w:rsidRPr="008B2392">
        <w:rPr>
          <w:rFonts w:ascii="Times New Roman" w:hAnsi="Times New Roman" w:cs="Times New Roman"/>
          <w:shd w:val="clear" w:color="auto" w:fill="FFFFFF"/>
        </w:rPr>
        <w:t xml:space="preserve"> </w:t>
      </w:r>
    </w:p>
    <w:p w:rsidR="00685C5F" w:rsidRDefault="00685C5F" w:rsidP="00685C5F">
      <w:pPr>
        <w:rPr>
          <w:rFonts w:ascii="Times New Roman" w:hAnsi="Times New Roman" w:cs="Times New Roman"/>
          <w:shd w:val="clear" w:color="auto" w:fill="FFFFFF"/>
        </w:rPr>
      </w:pPr>
      <w:r w:rsidRPr="008B2392">
        <w:rPr>
          <w:rFonts w:ascii="Times New Roman" w:hAnsi="Times New Roman" w:cs="Times New Roman"/>
          <w:shd w:val="clear" w:color="auto" w:fill="FFFFFF"/>
        </w:rPr>
        <w:t>Figure</w:t>
      </w:r>
      <w:r>
        <w:rPr>
          <w:rFonts w:ascii="Times New Roman" w:hAnsi="Times New Roman" w:cs="Times New Roman"/>
          <w:shd w:val="clear" w:color="auto" w:fill="FFFFFF"/>
        </w:rPr>
        <w:t xml:space="preserve"> 1</w:t>
      </w:r>
      <w:r w:rsidRPr="008B2392">
        <w:rPr>
          <w:rFonts w:ascii="Times New Roman" w:hAnsi="Times New Roman" w:cs="Times New Roman"/>
          <w:shd w:val="clear" w:color="auto" w:fill="FFFFFF"/>
        </w:rPr>
        <w:t>: Key Components of the SLEND Platform</w:t>
      </w:r>
    </w:p>
    <w:p w:rsidR="00F33041" w:rsidRDefault="00F33041" w:rsidP="004E6F09">
      <w:pPr>
        <w:rPr>
          <w:rFonts w:ascii="Times New Roman" w:hAnsi="Times New Roman" w:cs="Times New Roman"/>
          <w:shd w:val="clear" w:color="auto" w:fill="FFFFFF"/>
        </w:rPr>
      </w:pPr>
    </w:p>
    <w:p w:rsidR="004E6F09" w:rsidRPr="008B2392" w:rsidRDefault="004E6F09" w:rsidP="004E6F09">
      <w:pPr>
        <w:rPr>
          <w:rFonts w:ascii="Times New Roman" w:hAnsi="Times New Roman" w:cs="Times New Roman"/>
          <w:shd w:val="clear" w:color="auto" w:fill="FFFFFF"/>
        </w:rPr>
      </w:pPr>
      <w:r w:rsidRPr="008B2392">
        <w:rPr>
          <w:rFonts w:ascii="Times New Roman" w:hAnsi="Times New Roman" w:cs="Times New Roman"/>
          <w:shd w:val="clear" w:color="auto" w:fill="FFFFFF"/>
        </w:rPr>
        <w:t>Table</w:t>
      </w:r>
      <w:r>
        <w:rPr>
          <w:rFonts w:ascii="Times New Roman" w:hAnsi="Times New Roman" w:cs="Times New Roman"/>
          <w:shd w:val="clear" w:color="auto" w:fill="FFFFFF"/>
        </w:rPr>
        <w:t xml:space="preserve"> 1</w:t>
      </w:r>
      <w:r w:rsidRPr="008B2392">
        <w:rPr>
          <w:rFonts w:ascii="Times New Roman" w:hAnsi="Times New Roman" w:cs="Times New Roman"/>
          <w:shd w:val="clear" w:color="auto" w:fill="FFFFFF"/>
        </w:rPr>
        <w:t>: Key Elements of a Session</w:t>
      </w:r>
    </w:p>
    <w:p w:rsidR="00685C5F" w:rsidRPr="008B2392" w:rsidRDefault="00685C5F" w:rsidP="00685C5F">
      <w:pPr>
        <w:rPr>
          <w:rFonts w:ascii="Times New Roman" w:hAnsi="Times New Roman" w:cs="Times New Roman"/>
          <w:shd w:val="clear" w:color="auto" w:fill="FFFFFF"/>
        </w:rPr>
      </w:pPr>
      <w:r w:rsidRPr="008B2392">
        <w:rPr>
          <w:rFonts w:ascii="Times New Roman" w:hAnsi="Times New Roman" w:cs="Times New Roman"/>
          <w:shd w:val="clear" w:color="auto" w:fill="FFFFFF"/>
        </w:rPr>
        <w:t xml:space="preserve">For each session, the learning flows in the following structure: </w:t>
      </w:r>
    </w:p>
    <w:tbl>
      <w:tblPr>
        <w:tblW w:w="8649" w:type="dxa"/>
        <w:tblCellMar>
          <w:left w:w="0" w:type="dxa"/>
          <w:right w:w="0" w:type="dxa"/>
        </w:tblCellMar>
        <w:tblLook w:val="0420" w:firstRow="1" w:lastRow="0" w:firstColumn="0" w:lastColumn="0" w:noHBand="0" w:noVBand="1"/>
      </w:tblPr>
      <w:tblGrid>
        <w:gridCol w:w="1768"/>
        <w:gridCol w:w="2087"/>
        <w:gridCol w:w="4794"/>
      </w:tblGrid>
      <w:tr w:rsidR="00685C5F" w:rsidRPr="008B2392" w:rsidTr="00574C49">
        <w:trPr>
          <w:trHeight w:val="584"/>
        </w:trPr>
        <w:tc>
          <w:tcPr>
            <w:tcW w:w="1562"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Elements</w:t>
            </w:r>
          </w:p>
        </w:tc>
        <w:tc>
          <w:tcPr>
            <w:tcW w:w="2126"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Moodle Activity</w:t>
            </w:r>
          </w:p>
        </w:tc>
        <w:tc>
          <w:tcPr>
            <w:tcW w:w="4961" w:type="dxa"/>
            <w:tcBorders>
              <w:top w:val="single" w:sz="8" w:space="0" w:color="FFFFFF"/>
              <w:left w:val="single" w:sz="8" w:space="0" w:color="FFFFFF"/>
              <w:bottom w:val="single" w:sz="24" w:space="0" w:color="FFFFFF"/>
              <w:right w:val="single" w:sz="8" w:space="0" w:color="FFFFFF"/>
            </w:tcBorders>
            <w:shd w:val="clear" w:color="auto" w:fill="1CADE4"/>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Description</w:t>
            </w:r>
          </w:p>
        </w:tc>
      </w:tr>
      <w:tr w:rsidR="00685C5F" w:rsidRPr="008B2392" w:rsidTr="00574C49">
        <w:trPr>
          <w:trHeight w:val="584"/>
        </w:trPr>
        <w:tc>
          <w:tcPr>
            <w:tcW w:w="1562"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Real Life English Materials</w:t>
            </w:r>
          </w:p>
        </w:tc>
        <w:tc>
          <w:tcPr>
            <w:tcW w:w="2126"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Database Activity</w:t>
            </w:r>
          </w:p>
        </w:tc>
        <w:tc>
          <w:tcPr>
            <w:tcW w:w="4961" w:type="dxa"/>
            <w:tcBorders>
              <w:top w:val="single" w:sz="24"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Learners and Peer Tutors upload materials from Real Life to learn.</w:t>
            </w:r>
          </w:p>
        </w:tc>
      </w:tr>
      <w:tr w:rsidR="00685C5F" w:rsidRPr="008B2392" w:rsidTr="00574C49">
        <w:trPr>
          <w:trHeight w:val="584"/>
        </w:trPr>
        <w:tc>
          <w:tcPr>
            <w:tcW w:w="156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New Vocabulary</w:t>
            </w:r>
          </w:p>
        </w:tc>
        <w:tc>
          <w:tcPr>
            <w:tcW w:w="21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Secondary Glossary</w:t>
            </w:r>
          </w:p>
        </w:tc>
        <w:tc>
          <w:tcPr>
            <w:tcW w:w="496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Learners and Peer Tutors can upload their new words, share with other students.</w:t>
            </w:r>
          </w:p>
        </w:tc>
      </w:tr>
      <w:tr w:rsidR="00685C5F" w:rsidRPr="008B2392" w:rsidTr="00574C49">
        <w:trPr>
          <w:trHeight w:val="584"/>
        </w:trPr>
        <w:tc>
          <w:tcPr>
            <w:tcW w:w="156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In-Class Video</w:t>
            </w:r>
          </w:p>
        </w:tc>
        <w:tc>
          <w:tcPr>
            <w:tcW w:w="21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Page Activity</w:t>
            </w:r>
          </w:p>
        </w:tc>
        <w:tc>
          <w:tcPr>
            <w:tcW w:w="496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Peer tutors from different learning centers film the discussion or explanation during class</w:t>
            </w:r>
            <w:r>
              <w:rPr>
                <w:rFonts w:ascii="Times New Roman" w:hAnsi="Times New Roman" w:cs="Times New Roman" w:hint="eastAsia"/>
                <w:shd w:val="clear" w:color="auto" w:fill="FFFFFF"/>
                <w:lang w:eastAsia="zh-CN"/>
              </w:rPr>
              <w:t xml:space="preserve"> and share it on the platform</w:t>
            </w:r>
            <w:r w:rsidRPr="008B2392">
              <w:rPr>
                <w:rFonts w:ascii="Times New Roman" w:hAnsi="Times New Roman" w:cs="Times New Roman"/>
                <w:shd w:val="clear" w:color="auto" w:fill="FFFFFF"/>
              </w:rPr>
              <w:t>.</w:t>
            </w:r>
          </w:p>
        </w:tc>
      </w:tr>
      <w:tr w:rsidR="00685C5F" w:rsidRPr="008B2392" w:rsidTr="00574C49">
        <w:trPr>
          <w:trHeight w:val="584"/>
        </w:trPr>
        <w:tc>
          <w:tcPr>
            <w:tcW w:w="156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Useful Language</w:t>
            </w:r>
          </w:p>
        </w:tc>
        <w:tc>
          <w:tcPr>
            <w:tcW w:w="21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Lesson Activity</w:t>
            </w:r>
          </w:p>
        </w:tc>
        <w:tc>
          <w:tcPr>
            <w:tcW w:w="496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A series of explanation, activities and quizzes to practice useful language distilled from  real life.</w:t>
            </w:r>
          </w:p>
        </w:tc>
      </w:tr>
      <w:tr w:rsidR="00685C5F" w:rsidRPr="008B2392" w:rsidTr="00574C49">
        <w:trPr>
          <w:trHeight w:val="584"/>
        </w:trPr>
        <w:tc>
          <w:tcPr>
            <w:tcW w:w="1562"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Extended Exercise</w:t>
            </w:r>
          </w:p>
        </w:tc>
        <w:tc>
          <w:tcPr>
            <w:tcW w:w="2126"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Quiz</w:t>
            </w:r>
          </w:p>
        </w:tc>
        <w:tc>
          <w:tcPr>
            <w:tcW w:w="4961"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 xml:space="preserve">Exercise for the whole session. </w:t>
            </w:r>
          </w:p>
        </w:tc>
      </w:tr>
      <w:tr w:rsidR="00685C5F" w:rsidRPr="008B2392" w:rsidTr="00574C49">
        <w:trPr>
          <w:trHeight w:val="508"/>
        </w:trPr>
        <w:tc>
          <w:tcPr>
            <w:tcW w:w="1562"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CA32D9" w:rsidRDefault="00685C5F" w:rsidP="00574C49">
            <w:pPr>
              <w:pStyle w:val="ListParagraph"/>
              <w:numPr>
                <w:ilvl w:val="0"/>
                <w:numId w:val="6"/>
              </w:numPr>
              <w:rPr>
                <w:rFonts w:ascii="Times New Roman" w:hAnsi="Times New Roman" w:cs="Times New Roman"/>
                <w:shd w:val="clear" w:color="auto" w:fill="FFFFFF"/>
              </w:rPr>
            </w:pPr>
            <w:r w:rsidRPr="00CA32D9">
              <w:rPr>
                <w:rFonts w:ascii="Times New Roman" w:hAnsi="Times New Roman" w:cs="Times New Roman"/>
                <w:shd w:val="clear" w:color="auto" w:fill="FFFFFF"/>
              </w:rPr>
              <w:t xml:space="preserve">I/We can … </w:t>
            </w:r>
          </w:p>
        </w:tc>
        <w:tc>
          <w:tcPr>
            <w:tcW w:w="2126"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Checklist</w:t>
            </w:r>
          </w:p>
        </w:tc>
        <w:tc>
          <w:tcPr>
            <w:tcW w:w="4961" w:type="dxa"/>
            <w:tcBorders>
              <w:top w:val="single" w:sz="8" w:space="0" w:color="FFFFFF"/>
              <w:left w:val="single" w:sz="8" w:space="0" w:color="FFFFFF"/>
              <w:bottom w:val="single" w:sz="8" w:space="0" w:color="FFFFFF"/>
              <w:right w:val="single" w:sz="8" w:space="0" w:color="FFFFFF"/>
            </w:tcBorders>
            <w:shd w:val="clear" w:color="auto" w:fill="E7F1FA"/>
            <w:tcMar>
              <w:top w:w="72" w:type="dxa"/>
              <w:left w:w="144" w:type="dxa"/>
              <w:bottom w:w="72" w:type="dxa"/>
              <w:right w:w="144" w:type="dxa"/>
            </w:tcMar>
            <w:hideMark/>
          </w:tcPr>
          <w:p w:rsidR="00685C5F" w:rsidRPr="008B2392" w:rsidRDefault="00685C5F" w:rsidP="00574C49">
            <w:pPr>
              <w:rPr>
                <w:rFonts w:ascii="Times New Roman" w:hAnsi="Times New Roman" w:cs="Times New Roman"/>
                <w:shd w:val="clear" w:color="auto" w:fill="FFFFFF"/>
              </w:rPr>
            </w:pPr>
            <w:r w:rsidRPr="008B2392">
              <w:rPr>
                <w:rFonts w:ascii="Times New Roman" w:hAnsi="Times New Roman" w:cs="Times New Roman"/>
                <w:shd w:val="clear" w:color="auto" w:fill="FFFFFF"/>
              </w:rPr>
              <w:t>Learners check off what they have learnt.</w:t>
            </w:r>
          </w:p>
        </w:tc>
      </w:tr>
    </w:tbl>
    <w:p w:rsidR="00685C5F" w:rsidRDefault="00685C5F" w:rsidP="00685C5F">
      <w:pPr>
        <w:rPr>
          <w:rFonts w:ascii="Times New Roman" w:hAnsi="Times New Roman" w:cs="Times New Roman"/>
          <w:shd w:val="clear" w:color="auto" w:fill="FFFFFF"/>
        </w:rPr>
      </w:pPr>
    </w:p>
    <w:p w:rsidR="004E6F09" w:rsidRDefault="004E6F09" w:rsidP="00685C5F">
      <w:pPr>
        <w:rPr>
          <w:rFonts w:ascii="Times New Roman" w:hAnsi="Times New Roman" w:cs="Times New Roman"/>
          <w:shd w:val="clear" w:color="auto" w:fill="FFFFFF"/>
        </w:rPr>
      </w:pPr>
    </w:p>
    <w:p w:rsidR="004E6F09" w:rsidRPr="008B2392" w:rsidRDefault="004E6F09" w:rsidP="00685C5F">
      <w:pPr>
        <w:rPr>
          <w:rFonts w:ascii="Times New Roman" w:hAnsi="Times New Roman" w:cs="Times New Roman"/>
          <w:shd w:val="clear" w:color="auto" w:fill="FFFFFF"/>
        </w:rPr>
      </w:pPr>
    </w:p>
    <w:p w:rsidR="00685C5F" w:rsidRPr="008B2392" w:rsidRDefault="00685C5F" w:rsidP="00685C5F">
      <w:pPr>
        <w:rPr>
          <w:rFonts w:ascii="Times New Roman" w:hAnsi="Times New Roman" w:cs="Times New Roman"/>
          <w:shd w:val="clear" w:color="auto" w:fill="FFFFFF"/>
        </w:rPr>
      </w:pPr>
    </w:p>
    <w:p w:rsidR="00685C5F" w:rsidRPr="008B2392" w:rsidRDefault="00685C5F" w:rsidP="00685C5F">
      <w:pPr>
        <w:pStyle w:val="Heading3"/>
        <w:rPr>
          <w:rFonts w:ascii="Times New Roman" w:hAnsi="Times New Roman" w:cs="Times New Roman"/>
        </w:rPr>
      </w:pPr>
      <w:r w:rsidRPr="008B2392">
        <w:rPr>
          <w:rFonts w:ascii="Times New Roman" w:hAnsi="Times New Roman" w:cs="Times New Roman"/>
        </w:rPr>
        <w:t>4.4 Piloting of the SLEND in India</w:t>
      </w:r>
    </w:p>
    <w:p w:rsidR="00685C5F" w:rsidRPr="008B2392" w:rsidRDefault="00685C5F" w:rsidP="00685C5F">
      <w:pPr>
        <w:rPr>
          <w:rFonts w:ascii="Times New Roman" w:hAnsi="Times New Roman" w:cs="Times New Roman"/>
          <w:lang w:eastAsia="zh-CN"/>
        </w:rPr>
      </w:pPr>
      <w:r w:rsidRPr="008B2392">
        <w:rPr>
          <w:rFonts w:ascii="Times New Roman" w:hAnsi="Times New Roman" w:cs="Times New Roman"/>
          <w:shd w:val="clear" w:color="auto" w:fill="FFFFFF"/>
        </w:rPr>
        <w:t xml:space="preserve">The SLEND was introduced into India at the beginning of the pilot project. Fifty Deaf adult learners (aging from 18 to 28) and five Deaf peer tutors enrolled from five different areas of India. </w:t>
      </w:r>
      <w:r w:rsidRPr="008B2392">
        <w:rPr>
          <w:rFonts w:ascii="Times New Roman" w:hAnsi="Times New Roman" w:cs="Times New Roman"/>
        </w:rPr>
        <w:t xml:space="preserve">They have two-hour laboratory collaborative learning and two-hour classroom learning each day, five days a week excluding holidays. </w:t>
      </w:r>
      <w:r>
        <w:rPr>
          <w:rFonts w:ascii="Times New Roman" w:hAnsi="Times New Roman" w:cs="Times New Roman" w:hint="eastAsia"/>
          <w:lang w:eastAsia="zh-CN"/>
        </w:rPr>
        <w:t>The learning commence</w:t>
      </w:r>
      <w:r>
        <w:rPr>
          <w:rFonts w:ascii="Times New Roman" w:hAnsi="Times New Roman" w:cs="Times New Roman"/>
          <w:lang w:eastAsia="zh-CN"/>
        </w:rPr>
        <w:t>d</w:t>
      </w:r>
      <w:r>
        <w:rPr>
          <w:rFonts w:ascii="Times New Roman" w:hAnsi="Times New Roman" w:cs="Times New Roman" w:hint="eastAsia"/>
          <w:lang w:eastAsia="zh-CN"/>
        </w:rPr>
        <w:t xml:space="preserve"> at the </w:t>
      </w:r>
      <w:r>
        <w:rPr>
          <w:rFonts w:ascii="Times New Roman" w:hAnsi="Times New Roman" w:cs="Times New Roman"/>
          <w:lang w:eastAsia="zh-CN"/>
        </w:rPr>
        <w:t>beginning</w:t>
      </w:r>
      <w:r>
        <w:rPr>
          <w:rFonts w:ascii="Times New Roman" w:hAnsi="Times New Roman" w:cs="Times New Roman" w:hint="eastAsia"/>
          <w:lang w:eastAsia="zh-CN"/>
        </w:rPr>
        <w:t xml:space="preserve"> of September, 2015 and </w:t>
      </w:r>
      <w:r>
        <w:rPr>
          <w:rFonts w:ascii="Times New Roman" w:hAnsi="Times New Roman" w:cs="Times New Roman"/>
          <w:lang w:eastAsia="zh-CN"/>
        </w:rPr>
        <w:t xml:space="preserve">will </w:t>
      </w:r>
      <w:r>
        <w:rPr>
          <w:rFonts w:ascii="Times New Roman" w:hAnsi="Times New Roman" w:cs="Times New Roman" w:hint="eastAsia"/>
          <w:lang w:eastAsia="zh-CN"/>
        </w:rPr>
        <w:t>end in April, 2016.</w:t>
      </w:r>
    </w:p>
    <w:p w:rsidR="00685C5F" w:rsidRPr="008B2392" w:rsidRDefault="00685C5F" w:rsidP="00685C5F">
      <w:pPr>
        <w:rPr>
          <w:rFonts w:ascii="Times New Roman" w:hAnsi="Times New Roman" w:cs="Times New Roman"/>
        </w:rPr>
      </w:pPr>
      <w:r w:rsidRPr="008B2392">
        <w:rPr>
          <w:rFonts w:ascii="Times New Roman" w:hAnsi="Times New Roman" w:cs="Times New Roman"/>
        </w:rPr>
        <w:t xml:space="preserve">The implementation of the SLEND has </w:t>
      </w:r>
      <w:r w:rsidR="004E6F09">
        <w:rPr>
          <w:rFonts w:ascii="Times New Roman" w:hAnsi="Times New Roman" w:cs="Times New Roman"/>
        </w:rPr>
        <w:t xml:space="preserve">challenges relating </w:t>
      </w:r>
      <w:r w:rsidRPr="008B2392">
        <w:rPr>
          <w:rFonts w:ascii="Times New Roman" w:hAnsi="Times New Roman" w:cs="Times New Roman"/>
        </w:rPr>
        <w:t xml:space="preserve">to technological barriers to implementation locally. These include at various times: lack of computers, laptops, limited access to internet, slow internet, etc. The project’s collaborative ethos is expressed through taking whatever measures are situationally appropriate to mitigating against such obstacles, for example sharing computers and laptops; sharing internet from Deaf NGOs.  </w:t>
      </w:r>
    </w:p>
    <w:p w:rsidR="00685C5F" w:rsidRPr="008B2392" w:rsidRDefault="00685C5F" w:rsidP="00685C5F">
      <w:pPr>
        <w:rPr>
          <w:rFonts w:ascii="Times New Roman" w:hAnsi="Times New Roman" w:cs="Times New Roman"/>
          <w:shd w:val="clear" w:color="auto" w:fill="FFFFFF"/>
        </w:rPr>
      </w:pPr>
      <w:r w:rsidRPr="008B2392">
        <w:rPr>
          <w:rFonts w:ascii="Times New Roman" w:hAnsi="Times New Roman" w:cs="Times New Roman"/>
          <w:shd w:val="clear" w:color="auto" w:fill="FFFFFF"/>
        </w:rPr>
        <w:t xml:space="preserve">Although at the time of writing the pilot project is still underway, already rich data is emerging, revealing both participants’ experience and their feedback. So far around forty sessions have been developed by the peer tutors and learners with a wide range of real-life topics, such as in the bank, at the railway station, forms, signs, (online) shopping, news, headlines, sports, invoices, etc. The well-developed sessions are grouped and sequenced for ease of access. </w:t>
      </w:r>
    </w:p>
    <w:p w:rsidR="00685C5F" w:rsidRPr="008B2392" w:rsidRDefault="00685C5F" w:rsidP="00685C5F">
      <w:pPr>
        <w:rPr>
          <w:rFonts w:ascii="Times New Roman" w:hAnsi="Times New Roman" w:cs="Times New Roman"/>
        </w:rPr>
      </w:pPr>
      <w:r w:rsidRPr="008B2392">
        <w:rPr>
          <w:rFonts w:ascii="Times New Roman" w:hAnsi="Times New Roman" w:cs="Times New Roman"/>
        </w:rPr>
        <w:t xml:space="preserve">Both groups of Deaf peer tutors and learners produce positive responses about learning on the SLEND. Deaf peer tutors have benefited from attending training.  In developing learning content and sharing knowledge with learners, their own literacy skills have </w:t>
      </w:r>
      <w:r>
        <w:rPr>
          <w:rFonts w:ascii="Times New Roman" w:hAnsi="Times New Roman" w:cs="Times New Roman" w:hint="eastAsia"/>
          <w:lang w:eastAsia="zh-CN"/>
        </w:rPr>
        <w:t>been</w:t>
      </w:r>
      <w:r w:rsidRPr="008B2392">
        <w:rPr>
          <w:rFonts w:ascii="Times New Roman" w:hAnsi="Times New Roman" w:cs="Times New Roman"/>
        </w:rPr>
        <w:t xml:space="preserve"> improved. They have become more motivated and confident for learning and teaching. Now and then, they experience difficulties in explaining new knowledge to peer learners. Then they resort to tools such as (online) dictionary, Google, discuss</w:t>
      </w:r>
      <w:r w:rsidR="004E6F09">
        <w:rPr>
          <w:rFonts w:ascii="Times New Roman" w:hAnsi="Times New Roman" w:cs="Times New Roman"/>
        </w:rPr>
        <w:t>ing</w:t>
      </w:r>
      <w:r w:rsidRPr="008B2392">
        <w:rPr>
          <w:rFonts w:ascii="Times New Roman" w:hAnsi="Times New Roman" w:cs="Times New Roman"/>
        </w:rPr>
        <w:t xml:space="preserve"> with one another and collaboratively acquire new knowledge. </w:t>
      </w:r>
    </w:p>
    <w:p w:rsidR="00685C5F" w:rsidRPr="008B2392" w:rsidRDefault="00685C5F" w:rsidP="00685C5F">
      <w:pPr>
        <w:rPr>
          <w:rFonts w:ascii="Times New Roman" w:hAnsi="Times New Roman" w:cs="Times New Roman"/>
          <w:color w:val="000000" w:themeColor="text1"/>
        </w:rPr>
      </w:pPr>
      <w:r w:rsidRPr="008B2392">
        <w:rPr>
          <w:rFonts w:ascii="Times New Roman" w:hAnsi="Times New Roman" w:cs="Times New Roman"/>
        </w:rPr>
        <w:t>As for Deaf learners, they provide feedback on the SLEND and acknowledge it to be very helpful and useful for English literacy attainment. Firstly, by providing real-life materials, the SLEND meets their daily English communication needs. Secondly, they feel comfortable, motivated and confident while learning with their peers and seeking help from peer tutors. This is aligned with the findings from previous research (</w:t>
      </w:r>
      <w:r w:rsidRPr="008B2392">
        <w:rPr>
          <w:rFonts w:ascii="Times New Roman" w:hAnsi="Times New Roman" w:cs="Times New Roman"/>
          <w:color w:val="000000" w:themeColor="text1"/>
        </w:rPr>
        <w:t xml:space="preserve">Cannon and Guardino, 2012; Denmark 2013; Sahasrabudhe, 2010) that plead for peer tuition and support. Finally, Indian Sign Language (ISL) in the form of videos on the SLEND. Such mediated interaction is viewed as an efficient tool for English learning in terms of ensuring better communication and enhancing understanding. </w:t>
      </w:r>
    </w:p>
    <w:p w:rsidR="00685C5F" w:rsidRPr="008B2392" w:rsidRDefault="004E6F09" w:rsidP="00685C5F">
      <w:pPr>
        <w:pStyle w:val="Heading2"/>
        <w:rPr>
          <w:rFonts w:ascii="Times New Roman" w:hAnsi="Times New Roman"/>
          <w:sz w:val="24"/>
          <w:szCs w:val="24"/>
        </w:rPr>
      </w:pPr>
      <w:r>
        <w:rPr>
          <w:rFonts w:ascii="Times New Roman" w:hAnsi="Times New Roman"/>
          <w:sz w:val="24"/>
          <w:szCs w:val="24"/>
        </w:rPr>
        <w:t>5 Experiences</w:t>
      </w:r>
      <w:r w:rsidR="00685C5F" w:rsidRPr="008B2392">
        <w:rPr>
          <w:rFonts w:ascii="Times New Roman" w:hAnsi="Times New Roman"/>
          <w:sz w:val="24"/>
          <w:szCs w:val="24"/>
        </w:rPr>
        <w:t xml:space="preserve"> in Uganda and Ghana</w:t>
      </w:r>
    </w:p>
    <w:p w:rsidR="00685C5F" w:rsidRPr="008B2392" w:rsidRDefault="00685C5F" w:rsidP="00685C5F">
      <w:pPr>
        <w:rPr>
          <w:rFonts w:ascii="Times New Roman" w:hAnsi="Times New Roman" w:cs="Times New Roman"/>
        </w:rPr>
      </w:pPr>
      <w:r w:rsidRPr="008B2392">
        <w:rPr>
          <w:rFonts w:ascii="Times New Roman" w:hAnsi="Times New Roman" w:cs="Times New Roman"/>
        </w:rPr>
        <w:t>A range of activities in each of these countries has taken place, including two focus groups and a dissemination workshop.  Although activities in these countries is small-scale, being the outcomes of work by one research assistant in each place, rich data has been obtained as to the experiences of Deaf people in everyday life, in schooling, their n</w:t>
      </w:r>
      <w:r w:rsidR="00F86A24">
        <w:rPr>
          <w:rFonts w:ascii="Times New Roman" w:hAnsi="Times New Roman" w:cs="Times New Roman"/>
        </w:rPr>
        <w:t xml:space="preserve">eeds, reflections on practices and </w:t>
      </w:r>
      <w:r w:rsidRPr="008B2392">
        <w:rPr>
          <w:rFonts w:ascii="Times New Roman" w:hAnsi="Times New Roman" w:cs="Times New Roman"/>
        </w:rPr>
        <w:t xml:space="preserve">opinions </w:t>
      </w:r>
      <w:r w:rsidR="004E6F09">
        <w:rPr>
          <w:rFonts w:ascii="Times New Roman" w:hAnsi="Times New Roman" w:cs="Times New Roman"/>
        </w:rPr>
        <w:t>on glimpses of the SLEND</w:t>
      </w:r>
      <w:r w:rsidRPr="008B2392">
        <w:rPr>
          <w:rFonts w:ascii="Times New Roman" w:hAnsi="Times New Roman" w:cs="Times New Roman"/>
        </w:rPr>
        <w:t xml:space="preserve">.  The scope of this paper is limited to data from the first focus group in each location, and then further to include just some indicative data regarding </w:t>
      </w:r>
      <w:r>
        <w:rPr>
          <w:rFonts w:ascii="Times New Roman" w:hAnsi="Times New Roman" w:cs="Times New Roman"/>
        </w:rPr>
        <w:t>Deaf</w:t>
      </w:r>
      <w:r w:rsidRPr="008B2392">
        <w:rPr>
          <w:rFonts w:ascii="Times New Roman" w:hAnsi="Times New Roman" w:cs="Times New Roman"/>
        </w:rPr>
        <w:t xml:space="preserve"> people’s experiences of English literacy in everyday life and schooling that have bearing on the present project. </w:t>
      </w:r>
    </w:p>
    <w:p w:rsidR="00B9276B" w:rsidRDefault="00B9276B" w:rsidP="00685C5F">
      <w:pPr>
        <w:pStyle w:val="Heading3"/>
        <w:rPr>
          <w:rFonts w:ascii="Times New Roman" w:hAnsi="Times New Roman" w:cs="Times New Roman"/>
        </w:rPr>
      </w:pPr>
    </w:p>
    <w:p w:rsidR="00B9276B" w:rsidRDefault="00B9276B" w:rsidP="00685C5F">
      <w:pPr>
        <w:pStyle w:val="Heading3"/>
        <w:rPr>
          <w:rFonts w:ascii="Times New Roman" w:hAnsi="Times New Roman" w:cs="Times New Roman"/>
        </w:rPr>
      </w:pPr>
    </w:p>
    <w:p w:rsidR="00685C5F" w:rsidRPr="008B2392" w:rsidRDefault="00F86A24" w:rsidP="00685C5F">
      <w:pPr>
        <w:pStyle w:val="Heading3"/>
        <w:rPr>
          <w:rFonts w:ascii="Times New Roman" w:hAnsi="Times New Roman" w:cs="Times New Roman"/>
        </w:rPr>
      </w:pPr>
      <w:r>
        <w:rPr>
          <w:rFonts w:ascii="Times New Roman" w:hAnsi="Times New Roman" w:cs="Times New Roman"/>
        </w:rPr>
        <w:lastRenderedPageBreak/>
        <w:t>5.1</w:t>
      </w:r>
      <w:r w:rsidR="00685C5F" w:rsidRPr="008B2392">
        <w:rPr>
          <w:rFonts w:ascii="Times New Roman" w:hAnsi="Times New Roman" w:cs="Times New Roman"/>
        </w:rPr>
        <w:t xml:space="preserve"> Recruitment to the focus groups </w:t>
      </w:r>
    </w:p>
    <w:p w:rsidR="00685C5F" w:rsidRPr="008B2392" w:rsidRDefault="00F86A24" w:rsidP="00685C5F">
      <w:pPr>
        <w:rPr>
          <w:rFonts w:ascii="Times New Roman" w:hAnsi="Times New Roman" w:cs="Times New Roman"/>
        </w:rPr>
      </w:pPr>
      <w:r>
        <w:rPr>
          <w:rFonts w:ascii="Times New Roman" w:hAnsi="Times New Roman" w:cs="Times New Roman"/>
        </w:rPr>
        <w:t>T</w:t>
      </w:r>
      <w:r w:rsidR="00685C5F" w:rsidRPr="008B2392">
        <w:rPr>
          <w:rFonts w:ascii="Times New Roman" w:hAnsi="Times New Roman" w:cs="Times New Roman"/>
        </w:rPr>
        <w:t xml:space="preserve">he project’s partner </w:t>
      </w:r>
      <w:r>
        <w:rPr>
          <w:rFonts w:ascii="Times New Roman" w:hAnsi="Times New Roman" w:cs="Times New Roman"/>
        </w:rPr>
        <w:t xml:space="preserve">in Uganda </w:t>
      </w:r>
      <w:r w:rsidR="00685C5F" w:rsidRPr="008B2392">
        <w:rPr>
          <w:rFonts w:ascii="Times New Roman" w:hAnsi="Times New Roman" w:cs="Times New Roman"/>
        </w:rPr>
        <w:t>is the Uganda National Association of the Deaf (UNAD). Recruitment to the focus group was achieved throug</w:t>
      </w:r>
      <w:r>
        <w:rPr>
          <w:rFonts w:ascii="Times New Roman" w:hAnsi="Times New Roman" w:cs="Times New Roman"/>
        </w:rPr>
        <w:t>h personal recruitment by the first author, a project Research Assistant</w:t>
      </w:r>
      <w:r w:rsidR="00685C5F" w:rsidRPr="008B2392">
        <w:rPr>
          <w:rFonts w:ascii="Times New Roman" w:hAnsi="Times New Roman" w:cs="Times New Roman"/>
        </w:rPr>
        <w:t xml:space="preserve"> who is also UNAD’s Sign Language </w:t>
      </w:r>
      <w:r w:rsidR="00685C5F">
        <w:rPr>
          <w:rFonts w:ascii="Times New Roman" w:hAnsi="Times New Roman" w:cs="Times New Roman" w:hint="eastAsia"/>
          <w:lang w:eastAsia="zh-CN"/>
        </w:rPr>
        <w:t>P</w:t>
      </w:r>
      <w:r w:rsidR="00685C5F" w:rsidRPr="008B2392">
        <w:rPr>
          <w:rFonts w:ascii="Times New Roman" w:hAnsi="Times New Roman" w:cs="Times New Roman"/>
        </w:rPr>
        <w:t xml:space="preserve">rogram Coordinator.  He focussed on personal recruitment through </w:t>
      </w:r>
      <w:r w:rsidR="00685C5F">
        <w:rPr>
          <w:rFonts w:ascii="Times New Roman" w:hAnsi="Times New Roman" w:cs="Times New Roman"/>
        </w:rPr>
        <w:t>Deaf</w:t>
      </w:r>
      <w:r w:rsidR="00685C5F" w:rsidRPr="008B2392">
        <w:rPr>
          <w:rFonts w:ascii="Times New Roman" w:hAnsi="Times New Roman" w:cs="Times New Roman"/>
        </w:rPr>
        <w:t>-led events including a workshop on political awareness organised by a deaf M</w:t>
      </w:r>
      <w:r w:rsidR="00931E6C">
        <w:rPr>
          <w:rFonts w:ascii="Times New Roman" w:hAnsi="Times New Roman" w:cs="Times New Roman"/>
        </w:rPr>
        <w:t xml:space="preserve">ember of </w:t>
      </w:r>
      <w:r w:rsidR="00685C5F" w:rsidRPr="008B2392">
        <w:rPr>
          <w:rFonts w:ascii="Times New Roman" w:hAnsi="Times New Roman" w:cs="Times New Roman"/>
        </w:rPr>
        <w:t>P</w:t>
      </w:r>
      <w:r w:rsidR="00931E6C">
        <w:rPr>
          <w:rFonts w:ascii="Times New Roman" w:hAnsi="Times New Roman" w:cs="Times New Roman"/>
        </w:rPr>
        <w:t>arliament</w:t>
      </w:r>
      <w:r w:rsidR="00685C5F" w:rsidRPr="008B2392">
        <w:rPr>
          <w:rFonts w:ascii="Times New Roman" w:hAnsi="Times New Roman" w:cs="Times New Roman"/>
        </w:rPr>
        <w:t xml:space="preserve"> and a regional Deaf football challenge cup.  The 19 participants were all young </w:t>
      </w:r>
      <w:r w:rsidR="00685C5F">
        <w:rPr>
          <w:rFonts w:ascii="Times New Roman" w:hAnsi="Times New Roman" w:cs="Times New Roman"/>
        </w:rPr>
        <w:t>Deaf</w:t>
      </w:r>
      <w:r w:rsidR="00685C5F" w:rsidRPr="008B2392">
        <w:rPr>
          <w:rFonts w:ascii="Times New Roman" w:hAnsi="Times New Roman" w:cs="Times New Roman"/>
        </w:rPr>
        <w:t xml:space="preserve"> adults: 2 teachers of </w:t>
      </w:r>
      <w:r w:rsidR="00685C5F">
        <w:rPr>
          <w:rFonts w:ascii="Times New Roman" w:hAnsi="Times New Roman" w:cs="Times New Roman"/>
        </w:rPr>
        <w:t>Deaf</w:t>
      </w:r>
      <w:r w:rsidR="00685C5F" w:rsidRPr="008B2392">
        <w:rPr>
          <w:rFonts w:ascii="Times New Roman" w:hAnsi="Times New Roman" w:cs="Times New Roman"/>
        </w:rPr>
        <w:t xml:space="preserve"> children, 1 IT teacher of young </w:t>
      </w:r>
      <w:r w:rsidR="00685C5F">
        <w:rPr>
          <w:rFonts w:ascii="Times New Roman" w:hAnsi="Times New Roman" w:cs="Times New Roman"/>
        </w:rPr>
        <w:t>Deaf</w:t>
      </w:r>
      <w:r w:rsidR="00685C5F" w:rsidRPr="008B2392">
        <w:rPr>
          <w:rFonts w:ascii="Times New Roman" w:hAnsi="Times New Roman" w:cs="Times New Roman"/>
        </w:rPr>
        <w:t xml:space="preserve"> people, 5 sign language instructors, 3 university students, 1 college student and 2 high school students from a secondary school for the Deaf, 1 community worker, 1 business professional and 3 UNAD staff members.  I</w:t>
      </w:r>
      <w:r w:rsidR="00931E6C">
        <w:rPr>
          <w:rFonts w:ascii="Times New Roman" w:hAnsi="Times New Roman" w:cs="Times New Roman"/>
        </w:rPr>
        <w:t>n Ghana the Research Assistant, the second author,</w:t>
      </w:r>
      <w:r w:rsidR="00685C5F" w:rsidRPr="008B2392">
        <w:rPr>
          <w:rFonts w:ascii="Times New Roman" w:hAnsi="Times New Roman" w:cs="Times New Roman"/>
        </w:rPr>
        <w:t xml:space="preserve"> i</w:t>
      </w:r>
      <w:r w:rsidR="00931E6C">
        <w:rPr>
          <w:rFonts w:ascii="Times New Roman" w:hAnsi="Times New Roman" w:cs="Times New Roman"/>
        </w:rPr>
        <w:t>s based at Lancaster University</w:t>
      </w:r>
      <w:r w:rsidR="00685C5F" w:rsidRPr="008B2392">
        <w:rPr>
          <w:rFonts w:ascii="Times New Roman" w:hAnsi="Times New Roman" w:cs="Times New Roman"/>
        </w:rPr>
        <w:t xml:space="preserve"> Ghana.  He used his networks in the Eastern region of Ghana to recruit participants.  The 12 participants included:  3 Deaf teachers at Demonstration School for the Deaf Mampong-Akuapem, 4 students at Senior High Technical School for the Deaf, Mampong-Akuapem and 5 members of the Ghana National Association of the Deaf, Eastern Region.  </w:t>
      </w:r>
    </w:p>
    <w:p w:rsidR="00685C5F" w:rsidRPr="008B2392" w:rsidRDefault="00685C5F" w:rsidP="00685C5F">
      <w:pPr>
        <w:rPr>
          <w:rFonts w:ascii="Times New Roman" w:hAnsi="Times New Roman" w:cs="Times New Roman"/>
        </w:rPr>
      </w:pPr>
      <w:r w:rsidRPr="008B2392">
        <w:rPr>
          <w:rFonts w:ascii="Times New Roman" w:hAnsi="Times New Roman" w:cs="Times New Roman"/>
        </w:rPr>
        <w:t>Both events were filmed.  At each session, information about the project was discussed and consent to participate obtained and recorded. There were two main activities conducted by the focus groups.</w:t>
      </w:r>
    </w:p>
    <w:p w:rsidR="00685C5F" w:rsidRPr="008B2392" w:rsidRDefault="00685C5F" w:rsidP="00685C5F">
      <w:pPr>
        <w:rPr>
          <w:rFonts w:ascii="Times New Roman" w:hAnsi="Times New Roman" w:cs="Times New Roman"/>
        </w:rPr>
      </w:pPr>
      <w:r w:rsidRPr="008B2392">
        <w:rPr>
          <w:rFonts w:ascii="Times New Roman" w:hAnsi="Times New Roman" w:cs="Times New Roman"/>
        </w:rPr>
        <w:t>Activity 1: English around the clock</w:t>
      </w:r>
    </w:p>
    <w:p w:rsidR="00685C5F" w:rsidRPr="008B2392" w:rsidRDefault="00685C5F" w:rsidP="00685C5F">
      <w:pPr>
        <w:rPr>
          <w:rFonts w:ascii="Times New Roman" w:hAnsi="Times New Roman" w:cs="Times New Roman"/>
          <w:lang w:eastAsia="zh-CN"/>
        </w:rPr>
      </w:pPr>
      <w:r w:rsidRPr="008B2392">
        <w:rPr>
          <w:rFonts w:ascii="Times New Roman" w:hAnsi="Times New Roman" w:cs="Times New Roman"/>
        </w:rPr>
        <w:t>The purpose of this activity is to explore English language practices participants are already engaging in.  This can increase awareness of the range of contexts and activities people are already experiencing and indeed sometimes enhance</w:t>
      </w:r>
      <w:r w:rsidR="009038DB">
        <w:rPr>
          <w:rFonts w:ascii="Times New Roman" w:hAnsi="Times New Roman" w:cs="Times New Roman"/>
        </w:rPr>
        <w:t xml:space="preserve"> confidence in itself.  In the clock activity</w:t>
      </w:r>
      <w:r w:rsidRPr="008B2392">
        <w:rPr>
          <w:rFonts w:ascii="Times New Roman" w:hAnsi="Times New Roman" w:cs="Times New Roman"/>
        </w:rPr>
        <w:t xml:space="preserve"> (Ivanic et al. 2009) participants record their own uses of English literacy through a typical day.  It can be challenging to identify these but working and dis</w:t>
      </w:r>
      <w:r w:rsidR="009038DB">
        <w:rPr>
          <w:rFonts w:ascii="Times New Roman" w:hAnsi="Times New Roman" w:cs="Times New Roman"/>
        </w:rPr>
        <w:t>cussing in small groups can</w:t>
      </w:r>
      <w:r w:rsidRPr="008B2392">
        <w:rPr>
          <w:rFonts w:ascii="Times New Roman" w:hAnsi="Times New Roman" w:cs="Times New Roman"/>
        </w:rPr>
        <w:t xml:space="preserve"> be built upon to create lists.  </w:t>
      </w:r>
    </w:p>
    <w:p w:rsidR="00685C5F" w:rsidRPr="008B2392" w:rsidRDefault="00685C5F" w:rsidP="00685C5F">
      <w:pPr>
        <w:rPr>
          <w:rFonts w:ascii="Times New Roman" w:hAnsi="Times New Roman" w:cs="Times New Roman"/>
        </w:rPr>
      </w:pPr>
      <w:r w:rsidRPr="008B2392">
        <w:rPr>
          <w:rFonts w:ascii="Times New Roman" w:hAnsi="Times New Roman" w:cs="Times New Roman"/>
        </w:rPr>
        <w:t>Activity 2: Discussion</w:t>
      </w:r>
    </w:p>
    <w:p w:rsidR="00685C5F" w:rsidRPr="008B2392" w:rsidRDefault="00685C5F" w:rsidP="00685C5F">
      <w:pPr>
        <w:rPr>
          <w:rFonts w:ascii="Times New Roman" w:hAnsi="Times New Roman" w:cs="Times New Roman"/>
          <w:lang w:eastAsia="zh-CN"/>
        </w:rPr>
      </w:pPr>
      <w:r w:rsidRPr="008B2392">
        <w:rPr>
          <w:rFonts w:ascii="Times New Roman" w:hAnsi="Times New Roman" w:cs="Times New Roman"/>
        </w:rPr>
        <w:t xml:space="preserve">Divided into small groups, the participants shared their findings and then brought them to the whole group.  The focus group discussed current uses of English literacy in everyday life, obstacles and barriers for themselves and other </w:t>
      </w:r>
      <w:r>
        <w:rPr>
          <w:rFonts w:ascii="Times New Roman" w:hAnsi="Times New Roman" w:cs="Times New Roman"/>
        </w:rPr>
        <w:t>Deaf</w:t>
      </w:r>
      <w:r w:rsidRPr="008B2392">
        <w:rPr>
          <w:rFonts w:ascii="Times New Roman" w:hAnsi="Times New Roman" w:cs="Times New Roman"/>
        </w:rPr>
        <w:t xml:space="preserve"> learners</w:t>
      </w:r>
      <w:r>
        <w:rPr>
          <w:rFonts w:ascii="Times New Roman" w:hAnsi="Times New Roman" w:cs="Times New Roman" w:hint="eastAsia"/>
          <w:lang w:eastAsia="zh-CN"/>
        </w:rPr>
        <w:t>.</w:t>
      </w:r>
    </w:p>
    <w:p w:rsidR="00685C5F" w:rsidRPr="008B2392" w:rsidRDefault="00F33041" w:rsidP="00685C5F">
      <w:pPr>
        <w:pStyle w:val="Heading3"/>
        <w:rPr>
          <w:rFonts w:ascii="Times New Roman" w:hAnsi="Times New Roman" w:cs="Times New Roman"/>
        </w:rPr>
      </w:pPr>
      <w:r>
        <w:rPr>
          <w:rFonts w:ascii="Times New Roman" w:hAnsi="Times New Roman" w:cs="Times New Roman"/>
        </w:rPr>
        <w:t>5.2</w:t>
      </w:r>
      <w:r w:rsidR="00685C5F" w:rsidRPr="008B2392">
        <w:rPr>
          <w:rFonts w:ascii="Times New Roman" w:hAnsi="Times New Roman" w:cs="Times New Roman"/>
        </w:rPr>
        <w:t xml:space="preserve"> </w:t>
      </w:r>
      <w:r>
        <w:rPr>
          <w:rFonts w:ascii="Times New Roman" w:hAnsi="Times New Roman" w:cs="Times New Roman"/>
        </w:rPr>
        <w:t>F</w:t>
      </w:r>
      <w:r w:rsidR="00685C5F" w:rsidRPr="008B2392">
        <w:rPr>
          <w:rFonts w:ascii="Times New Roman" w:hAnsi="Times New Roman" w:cs="Times New Roman"/>
        </w:rPr>
        <w:t>indings from Uganda</w:t>
      </w:r>
    </w:p>
    <w:p w:rsidR="00685C5F" w:rsidRPr="00CA32D9" w:rsidRDefault="00685C5F" w:rsidP="00685C5F">
      <w:pPr>
        <w:rPr>
          <w:rFonts w:ascii="Times New Roman" w:hAnsi="Times New Roman" w:cs="Times New Roman"/>
          <w:b/>
          <w:lang w:eastAsia="zh-CN"/>
        </w:rPr>
      </w:pPr>
      <w:r w:rsidRPr="00CA32D9">
        <w:rPr>
          <w:rFonts w:ascii="Times New Roman" w:hAnsi="Times New Roman" w:cs="Times New Roman"/>
          <w:b/>
        </w:rPr>
        <w:t>English literacy is important to all participants</w:t>
      </w:r>
    </w:p>
    <w:p w:rsidR="00F33041" w:rsidRPr="008B2392" w:rsidRDefault="00F33041" w:rsidP="00F33041">
      <w:pPr>
        <w:rPr>
          <w:rFonts w:ascii="Times New Roman" w:hAnsi="Times New Roman" w:cs="Times New Roman"/>
        </w:rPr>
      </w:pPr>
      <w:r w:rsidRPr="008B2392">
        <w:rPr>
          <w:rFonts w:ascii="Times New Roman" w:hAnsi="Times New Roman" w:cs="Times New Roman"/>
        </w:rPr>
        <w:t>In Uganda English is an official and national language that is used everywhere.  Many participants use English for participati</w:t>
      </w:r>
      <w:r>
        <w:rPr>
          <w:rFonts w:ascii="Times New Roman" w:hAnsi="Times New Roman" w:cs="Times New Roman"/>
        </w:rPr>
        <w:t>ng</w:t>
      </w:r>
      <w:r w:rsidRPr="008B2392">
        <w:rPr>
          <w:rFonts w:ascii="Times New Roman" w:hAnsi="Times New Roman" w:cs="Times New Roman"/>
        </w:rPr>
        <w:t xml:space="preserve"> in educational institutions, whether teaching o</w:t>
      </w:r>
      <w:r>
        <w:rPr>
          <w:rFonts w:ascii="Times New Roman" w:hAnsi="Times New Roman" w:cs="Times New Roman"/>
        </w:rPr>
        <w:t xml:space="preserve">r learning.  Many </w:t>
      </w:r>
      <w:r w:rsidRPr="008B2392">
        <w:rPr>
          <w:rFonts w:ascii="Times New Roman" w:hAnsi="Times New Roman" w:cs="Times New Roman"/>
        </w:rPr>
        <w:t>use English in the course of their work.  People use both print material and online. While their Hearing counterpart are taught several languages in schools, Deaf are only taught English alongside sign language</w:t>
      </w:r>
      <w:r>
        <w:rPr>
          <w:rFonts w:ascii="Times New Roman" w:hAnsi="Times New Roman" w:cs="Times New Roman"/>
        </w:rPr>
        <w:t xml:space="preserve">. </w:t>
      </w:r>
      <w:r w:rsidRPr="008B2392">
        <w:rPr>
          <w:rFonts w:ascii="Times New Roman" w:hAnsi="Times New Roman" w:cs="Times New Roman"/>
        </w:rPr>
        <w:t xml:space="preserve"> </w:t>
      </w:r>
      <w:r>
        <w:rPr>
          <w:rFonts w:ascii="Times New Roman" w:hAnsi="Times New Roman" w:cs="Times New Roman"/>
        </w:rPr>
        <w:t>T</w:t>
      </w:r>
      <w:r w:rsidRPr="008B2392">
        <w:rPr>
          <w:rFonts w:ascii="Times New Roman" w:hAnsi="Times New Roman" w:cs="Times New Roman"/>
        </w:rPr>
        <w:t xml:space="preserve">herefore, English is the only mode to bridge communication barrier between them and Hearing people who do not know sign language. Although two participants denied that they used written English often in their lives, further probing ascertained that English is used in many situations.  A minority of Deaf people do prefer to stress their main communications is in sign language. </w:t>
      </w:r>
    </w:p>
    <w:p w:rsidR="00685C5F" w:rsidRPr="00CA32D9" w:rsidRDefault="00685C5F" w:rsidP="00685C5F">
      <w:pPr>
        <w:rPr>
          <w:rFonts w:ascii="Times New Roman" w:hAnsi="Times New Roman" w:cs="Times New Roman"/>
          <w:b/>
          <w:lang w:eastAsia="zh-CN"/>
        </w:rPr>
      </w:pPr>
      <w:r w:rsidRPr="00CA32D9">
        <w:rPr>
          <w:rFonts w:ascii="Times New Roman" w:hAnsi="Times New Roman" w:cs="Times New Roman"/>
          <w:b/>
        </w:rPr>
        <w:t>English is used online, for everyday communications, leisure and in the workplace</w:t>
      </w:r>
    </w:p>
    <w:p w:rsidR="00685C5F" w:rsidRPr="008B2392" w:rsidRDefault="00685C5F" w:rsidP="00685C5F">
      <w:pPr>
        <w:rPr>
          <w:rFonts w:ascii="Times New Roman" w:hAnsi="Times New Roman" w:cs="Times New Roman"/>
        </w:rPr>
      </w:pPr>
      <w:r w:rsidRPr="008B2392">
        <w:rPr>
          <w:rFonts w:ascii="Times New Roman" w:hAnsi="Times New Roman" w:cs="Times New Roman"/>
        </w:rPr>
        <w:t>All participants use written English on social media platforms such as WhatsAp</w:t>
      </w:r>
      <w:r w:rsidR="00F33041">
        <w:rPr>
          <w:rFonts w:ascii="Times New Roman" w:hAnsi="Times New Roman" w:cs="Times New Roman"/>
        </w:rPr>
        <w:t>p and Facebook for communicating</w:t>
      </w:r>
      <w:r w:rsidRPr="008B2392">
        <w:rPr>
          <w:rFonts w:ascii="Times New Roman" w:hAnsi="Times New Roman" w:cs="Times New Roman"/>
        </w:rPr>
        <w:t xml:space="preserve"> among friends and families and for organising events.  Google search engine and email are also used including to access information.  Workplaces often demand online use of English. </w:t>
      </w:r>
    </w:p>
    <w:p w:rsidR="00685C5F" w:rsidRPr="00CA32D9" w:rsidRDefault="00685C5F" w:rsidP="00685C5F">
      <w:pPr>
        <w:rPr>
          <w:rFonts w:ascii="Times New Roman" w:hAnsi="Times New Roman" w:cs="Times New Roman"/>
          <w:b/>
        </w:rPr>
      </w:pPr>
      <w:r w:rsidRPr="00CA32D9">
        <w:rPr>
          <w:rFonts w:ascii="Times New Roman" w:hAnsi="Times New Roman" w:cs="Times New Roman"/>
          <w:b/>
        </w:rPr>
        <w:lastRenderedPageBreak/>
        <w:t>Facing and overcoming challenges to developing English literacy</w:t>
      </w:r>
    </w:p>
    <w:p w:rsidR="00685C5F" w:rsidRDefault="00685C5F" w:rsidP="00685C5F">
      <w:pPr>
        <w:rPr>
          <w:rFonts w:ascii="Times New Roman" w:hAnsi="Times New Roman" w:cs="Times New Roman"/>
        </w:rPr>
      </w:pPr>
      <w:r w:rsidRPr="008B2392">
        <w:rPr>
          <w:rFonts w:ascii="Times New Roman" w:hAnsi="Times New Roman" w:cs="Times New Roman"/>
        </w:rPr>
        <w:t>Many participants expressed concerns over lack of confidence in English grammar.  Some observed they felt much weaker in writing in comparison to reading.  Using English in informal contexts such as social media can bolster confidence</w:t>
      </w:r>
      <w:r w:rsidR="00F33041">
        <w:rPr>
          <w:rFonts w:ascii="Times New Roman" w:hAnsi="Times New Roman" w:cs="Times New Roman"/>
        </w:rPr>
        <w:t>,</w:t>
      </w:r>
      <w:r w:rsidRPr="008B2392">
        <w:rPr>
          <w:rFonts w:ascii="Times New Roman" w:hAnsi="Times New Roman" w:cs="Times New Roman"/>
        </w:rPr>
        <w:t xml:space="preserve"> although this does not necessarily translate over to workp</w:t>
      </w:r>
      <w:r w:rsidR="00F33041">
        <w:rPr>
          <w:rFonts w:ascii="Times New Roman" w:hAnsi="Times New Roman" w:cs="Times New Roman"/>
        </w:rPr>
        <w:t>lace use of English</w:t>
      </w:r>
      <w:r w:rsidRPr="008B2392">
        <w:rPr>
          <w:rFonts w:ascii="Times New Roman" w:hAnsi="Times New Roman" w:cs="Times New Roman"/>
        </w:rPr>
        <w:t xml:space="preserve">.  Participants use a range of strategies to assist them to overcome challenges including practicing reading, using dictionaries, online translation tools and asking people for help. Almost all participants agreed that peer tutoring is necessary and desirable, relating to personal experiences at school where they obtained assistance from their peers. They argue that they are shy to ask people whose age is way above their or teachers who will only complain that they are slow learners. Experience with peer </w:t>
      </w:r>
      <w:r>
        <w:rPr>
          <w:rFonts w:ascii="Times New Roman" w:hAnsi="Times New Roman" w:cs="Times New Roman"/>
        </w:rPr>
        <w:t>Deaf</w:t>
      </w:r>
      <w:r w:rsidRPr="008B2392">
        <w:rPr>
          <w:rFonts w:ascii="Times New Roman" w:hAnsi="Times New Roman" w:cs="Times New Roman"/>
        </w:rPr>
        <w:t xml:space="preserve"> tutors can therefore be very helpful. </w:t>
      </w:r>
    </w:p>
    <w:p w:rsidR="00685C5F" w:rsidRDefault="00685C5F" w:rsidP="00685C5F">
      <w:pPr>
        <w:rPr>
          <w:rFonts w:ascii="Times New Roman" w:hAnsi="Times New Roman" w:cs="Times New Roman"/>
        </w:rPr>
      </w:pPr>
    </w:p>
    <w:tbl>
      <w:tblPr>
        <w:tblStyle w:val="TableGrid"/>
        <w:tblW w:w="0" w:type="auto"/>
        <w:tblLook w:val="04A0" w:firstRow="1" w:lastRow="0" w:firstColumn="1" w:lastColumn="0" w:noHBand="0" w:noVBand="1"/>
      </w:tblPr>
      <w:tblGrid>
        <w:gridCol w:w="4525"/>
        <w:gridCol w:w="4491"/>
      </w:tblGrid>
      <w:tr w:rsidR="00685C5F" w:rsidTr="00574C49">
        <w:tc>
          <w:tcPr>
            <w:tcW w:w="4621" w:type="dxa"/>
          </w:tcPr>
          <w:p w:rsidR="00685C5F" w:rsidRDefault="00685C5F" w:rsidP="00574C49">
            <w:pPr>
              <w:rPr>
                <w:rFonts w:ascii="Times New Roman" w:hAnsi="Times New Roman" w:cs="Times New Roman"/>
              </w:rPr>
            </w:pPr>
            <w:r>
              <w:rPr>
                <w:rFonts w:ascii="Times New Roman" w:hAnsi="Times New Roman" w:cs="Times New Roman"/>
                <w:noProof/>
                <w:lang w:eastAsia="en-GB"/>
              </w:rPr>
              <w:drawing>
                <wp:inline distT="0" distB="0" distL="0" distR="0" wp14:anchorId="487AFA7E" wp14:editId="30E88094">
                  <wp:extent cx="2609850" cy="19575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924_1327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4973" cy="1961375"/>
                          </a:xfrm>
                          <a:prstGeom prst="rect">
                            <a:avLst/>
                          </a:prstGeom>
                        </pic:spPr>
                      </pic:pic>
                    </a:graphicData>
                  </a:graphic>
                </wp:inline>
              </w:drawing>
            </w:r>
          </w:p>
        </w:tc>
        <w:tc>
          <w:tcPr>
            <w:tcW w:w="4621" w:type="dxa"/>
          </w:tcPr>
          <w:p w:rsidR="00685C5F" w:rsidRDefault="00685C5F" w:rsidP="00574C49">
            <w:pPr>
              <w:rPr>
                <w:rFonts w:ascii="Times New Roman" w:hAnsi="Times New Roman" w:cs="Times New Roman"/>
              </w:rPr>
            </w:pPr>
            <w:r>
              <w:rPr>
                <w:rFonts w:ascii="Times New Roman" w:hAnsi="Times New Roman" w:cs="Times New Roman"/>
                <w:noProof/>
                <w:lang w:eastAsia="en-GB"/>
              </w:rPr>
              <w:drawing>
                <wp:inline distT="0" distB="0" distL="0" distR="0" wp14:anchorId="62996835" wp14:editId="323FAD2B">
                  <wp:extent cx="2543175" cy="1907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924_1327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5755" cy="1916959"/>
                          </a:xfrm>
                          <a:prstGeom prst="rect">
                            <a:avLst/>
                          </a:prstGeom>
                        </pic:spPr>
                      </pic:pic>
                    </a:graphicData>
                  </a:graphic>
                </wp:inline>
              </w:drawing>
            </w:r>
          </w:p>
        </w:tc>
      </w:tr>
    </w:tbl>
    <w:p w:rsidR="00685C5F" w:rsidRDefault="00685C5F" w:rsidP="00685C5F">
      <w:pPr>
        <w:rPr>
          <w:rFonts w:ascii="Times New Roman" w:hAnsi="Times New Roman" w:cs="Times New Roman"/>
        </w:rPr>
      </w:pPr>
    </w:p>
    <w:p w:rsidR="00685C5F" w:rsidRDefault="00685C5F" w:rsidP="00685C5F">
      <w:pPr>
        <w:rPr>
          <w:rFonts w:ascii="Times New Roman" w:hAnsi="Times New Roman" w:cs="Times New Roman"/>
        </w:rPr>
      </w:pPr>
      <w:r>
        <w:rPr>
          <w:rFonts w:ascii="Times New Roman" w:hAnsi="Times New Roman" w:cs="Times New Roman"/>
        </w:rPr>
        <w:t>Figure 2: Focus Group, Uganda.</w:t>
      </w:r>
    </w:p>
    <w:p w:rsidR="00685C5F" w:rsidRPr="006F3D17" w:rsidRDefault="00685C5F" w:rsidP="00685C5F">
      <w:pPr>
        <w:rPr>
          <w:rFonts w:ascii="Times New Roman" w:hAnsi="Times New Roman" w:cs="Times New Roman"/>
          <w:i/>
        </w:rPr>
      </w:pPr>
      <w:r w:rsidRPr="006F3D17">
        <w:rPr>
          <w:rFonts w:ascii="Times New Roman" w:hAnsi="Times New Roman" w:cs="Times New Roman"/>
          <w:i/>
        </w:rPr>
        <w:t xml:space="preserve">One of the participants is giving a plenary presentation from his group.  He is using an example of the clock activity on the flip chart.  The walls are plastered with posters of different scenarios where English may be used by Deaf participants in their everyday lives including social media platforms and physical settings. </w:t>
      </w:r>
    </w:p>
    <w:p w:rsidR="00685C5F" w:rsidRPr="008B2392" w:rsidRDefault="00685C5F" w:rsidP="00685C5F">
      <w:pPr>
        <w:rPr>
          <w:rFonts w:ascii="Times New Roman" w:hAnsi="Times New Roman" w:cs="Times New Roman"/>
        </w:rPr>
      </w:pPr>
    </w:p>
    <w:p w:rsidR="00685C5F" w:rsidRPr="008B2392" w:rsidRDefault="00F33041" w:rsidP="00685C5F">
      <w:pPr>
        <w:pStyle w:val="Heading3"/>
        <w:rPr>
          <w:rFonts w:ascii="Times New Roman" w:hAnsi="Times New Roman" w:cs="Times New Roman"/>
        </w:rPr>
      </w:pPr>
      <w:r>
        <w:rPr>
          <w:rFonts w:ascii="Times New Roman" w:hAnsi="Times New Roman" w:cs="Times New Roman"/>
        </w:rPr>
        <w:t>5.3</w:t>
      </w:r>
      <w:r w:rsidR="00685C5F" w:rsidRPr="008B2392">
        <w:rPr>
          <w:rFonts w:ascii="Times New Roman" w:hAnsi="Times New Roman" w:cs="Times New Roman"/>
        </w:rPr>
        <w:t xml:space="preserve"> Findings from Ghana</w:t>
      </w:r>
    </w:p>
    <w:p w:rsidR="00685C5F" w:rsidRPr="008B2392" w:rsidRDefault="00685C5F" w:rsidP="00685C5F">
      <w:pPr>
        <w:rPr>
          <w:rFonts w:ascii="Times New Roman" w:hAnsi="Times New Roman" w:cs="Times New Roman"/>
          <w:lang w:eastAsia="zh-CN"/>
        </w:rPr>
      </w:pPr>
      <w:r w:rsidRPr="00CA32D9">
        <w:rPr>
          <w:rFonts w:ascii="Times New Roman" w:hAnsi="Times New Roman" w:cs="Times New Roman"/>
          <w:b/>
        </w:rPr>
        <w:t>English literacy is important to all participants</w:t>
      </w:r>
    </w:p>
    <w:p w:rsidR="00685C5F" w:rsidRPr="008B2392" w:rsidRDefault="00685C5F" w:rsidP="00685C5F">
      <w:pPr>
        <w:rPr>
          <w:rFonts w:ascii="Times New Roman" w:hAnsi="Times New Roman" w:cs="Times New Roman"/>
        </w:rPr>
      </w:pPr>
      <w:r w:rsidRPr="008B2392">
        <w:rPr>
          <w:rFonts w:ascii="Times New Roman" w:hAnsi="Times New Roman" w:cs="Times New Roman"/>
        </w:rPr>
        <w:t>Reading in English is a very important activity.</w:t>
      </w:r>
      <w:r>
        <w:rPr>
          <w:rFonts w:ascii="Times New Roman" w:hAnsi="Times New Roman" w:cs="Times New Roman" w:hint="eastAsia"/>
          <w:lang w:eastAsia="zh-CN"/>
        </w:rPr>
        <w:t xml:space="preserve"> </w:t>
      </w:r>
      <w:r w:rsidRPr="008B2392">
        <w:rPr>
          <w:rFonts w:ascii="Times New Roman" w:hAnsi="Times New Roman" w:cs="Times New Roman"/>
        </w:rPr>
        <w:t xml:space="preserve">The Bible is an important and regular activity for most. Everybody uses English in many aspects of their daily lives, in restaurants, homes, markets and everywhere they find themselves.  People use news websites to access the news.  English subtitles are provided on films.  People have used English at schools. </w:t>
      </w:r>
    </w:p>
    <w:p w:rsidR="00685C5F" w:rsidRPr="008B2392" w:rsidRDefault="00685C5F" w:rsidP="00685C5F">
      <w:pPr>
        <w:rPr>
          <w:rFonts w:ascii="Times New Roman" w:hAnsi="Times New Roman" w:cs="Times New Roman"/>
        </w:rPr>
      </w:pPr>
      <w:r w:rsidRPr="008B2392">
        <w:rPr>
          <w:rFonts w:ascii="Times New Roman" w:hAnsi="Times New Roman" w:cs="Times New Roman"/>
        </w:rPr>
        <w:t xml:space="preserve">Written English is used often by all participants. All participants use English in order to engage in society and understand their environments. They use it to interact with those in their families and communities who have no sign language background. Pen and paper conversations are frequent. Written English is taught at school. </w:t>
      </w:r>
    </w:p>
    <w:p w:rsidR="00685C5F" w:rsidRPr="00CA32D9" w:rsidRDefault="00685C5F" w:rsidP="00685C5F">
      <w:pPr>
        <w:rPr>
          <w:rFonts w:ascii="Times New Roman" w:hAnsi="Times New Roman" w:cs="Times New Roman"/>
          <w:b/>
        </w:rPr>
      </w:pPr>
      <w:r w:rsidRPr="00CA32D9">
        <w:rPr>
          <w:rFonts w:ascii="Times New Roman" w:hAnsi="Times New Roman" w:cs="Times New Roman"/>
          <w:b/>
        </w:rPr>
        <w:t>English is used online, for everyday communications, leisure and in the workplace</w:t>
      </w:r>
    </w:p>
    <w:p w:rsidR="00685C5F" w:rsidRPr="008B2392" w:rsidRDefault="00685C5F" w:rsidP="00685C5F">
      <w:pPr>
        <w:rPr>
          <w:rFonts w:ascii="Times New Roman" w:hAnsi="Times New Roman" w:cs="Times New Roman"/>
        </w:rPr>
      </w:pPr>
      <w:r w:rsidRPr="008B2392">
        <w:rPr>
          <w:rFonts w:ascii="Times New Roman" w:hAnsi="Times New Roman" w:cs="Times New Roman"/>
        </w:rPr>
        <w:t>In Ghana English is an official and national language that is used everywhere. Most participants use written English through phones, sometimes, for a minority, smartp</w:t>
      </w:r>
      <w:r w:rsidR="00F33041">
        <w:rPr>
          <w:rFonts w:ascii="Times New Roman" w:hAnsi="Times New Roman" w:cs="Times New Roman"/>
        </w:rPr>
        <w:t>hones.   They read and write text messages (short message services SMS)</w:t>
      </w:r>
      <w:r w:rsidRPr="008B2392">
        <w:rPr>
          <w:rFonts w:ascii="Times New Roman" w:hAnsi="Times New Roman" w:cs="Times New Roman"/>
        </w:rPr>
        <w:t xml:space="preserve">, use WhatsApp and use the </w:t>
      </w:r>
      <w:r w:rsidRPr="008B2392">
        <w:rPr>
          <w:rFonts w:ascii="Times New Roman" w:hAnsi="Times New Roman" w:cs="Times New Roman"/>
        </w:rPr>
        <w:lastRenderedPageBreak/>
        <w:t xml:space="preserve">internet to access information. The cost of digital media is an issue, as internet data bundles are expensive.  But people who can afford to prioritise daily use. Students emphasised their use of digital media for research purposes. They also use digital media to work in pairs and in groups, for example connecting through WhatsApp or Facebook Messenger. </w:t>
      </w:r>
    </w:p>
    <w:p w:rsidR="00685C5F" w:rsidRPr="00CA32D9" w:rsidRDefault="00685C5F" w:rsidP="00685C5F">
      <w:pPr>
        <w:rPr>
          <w:rFonts w:ascii="Times New Roman" w:hAnsi="Times New Roman" w:cs="Times New Roman"/>
          <w:b/>
        </w:rPr>
      </w:pPr>
      <w:r w:rsidRPr="00CA32D9">
        <w:rPr>
          <w:rFonts w:ascii="Times New Roman" w:hAnsi="Times New Roman" w:cs="Times New Roman"/>
          <w:b/>
        </w:rPr>
        <w:t>Facing and overcoming challenges to developing English literacy</w:t>
      </w:r>
    </w:p>
    <w:p w:rsidR="00685C5F" w:rsidRPr="008B2392" w:rsidRDefault="00685C5F" w:rsidP="00685C5F">
      <w:pPr>
        <w:rPr>
          <w:rFonts w:ascii="Times New Roman" w:hAnsi="Times New Roman" w:cs="Times New Roman"/>
        </w:rPr>
      </w:pPr>
      <w:r w:rsidRPr="008B2392">
        <w:rPr>
          <w:rFonts w:ascii="Times New Roman" w:hAnsi="Times New Roman" w:cs="Times New Roman"/>
        </w:rPr>
        <w:t xml:space="preserve">The structure of sign language and English language differ significantly. This causes considerable obstacles for </w:t>
      </w:r>
      <w:r>
        <w:rPr>
          <w:rFonts w:ascii="Times New Roman" w:hAnsi="Times New Roman" w:cs="Times New Roman" w:hint="eastAsia"/>
          <w:lang w:eastAsia="zh-CN"/>
        </w:rPr>
        <w:t>D</w:t>
      </w:r>
      <w:r w:rsidRPr="008B2392">
        <w:rPr>
          <w:rFonts w:ascii="Times New Roman" w:hAnsi="Times New Roman" w:cs="Times New Roman"/>
        </w:rPr>
        <w:t xml:space="preserve">eaf people in learning English. There are considerable problems facing the Deaf in education.   Methods of teaching and assessment are inappropriate.  The </w:t>
      </w:r>
      <w:r>
        <w:rPr>
          <w:rFonts w:ascii="Times New Roman" w:hAnsi="Times New Roman" w:cs="Times New Roman"/>
        </w:rPr>
        <w:t>Deaf</w:t>
      </w:r>
      <w:r w:rsidRPr="008B2392">
        <w:rPr>
          <w:rFonts w:ascii="Times New Roman" w:hAnsi="Times New Roman" w:cs="Times New Roman"/>
        </w:rPr>
        <w:t xml:space="preserve"> therefore run the risk of being left behind in terms of functioning effectively in society and gaining employment.   A particular problem reporte</w:t>
      </w:r>
      <w:r w:rsidR="00F33041">
        <w:rPr>
          <w:rFonts w:ascii="Times New Roman" w:hAnsi="Times New Roman" w:cs="Times New Roman"/>
        </w:rPr>
        <w:t>d by the majority</w:t>
      </w:r>
      <w:r w:rsidRPr="008B2392">
        <w:rPr>
          <w:rFonts w:ascii="Times New Roman" w:hAnsi="Times New Roman" w:cs="Times New Roman"/>
        </w:rPr>
        <w:t xml:space="preserve"> is difficulty in communicating effectively with health services.  In their endeavours to overcome such barriers Deaf people report </w:t>
      </w:r>
      <w:r>
        <w:rPr>
          <w:rFonts w:ascii="Times New Roman" w:hAnsi="Times New Roman" w:cs="Times New Roman" w:hint="eastAsia"/>
          <w:lang w:eastAsia="zh-CN"/>
        </w:rPr>
        <w:t>that</w:t>
      </w:r>
      <w:r w:rsidRPr="008B2392">
        <w:rPr>
          <w:rFonts w:ascii="Times New Roman" w:hAnsi="Times New Roman" w:cs="Times New Roman"/>
        </w:rPr>
        <w:t xml:space="preserve"> </w:t>
      </w:r>
      <w:r w:rsidR="00F33041">
        <w:rPr>
          <w:rFonts w:ascii="Times New Roman" w:hAnsi="Times New Roman" w:cs="Times New Roman"/>
        </w:rPr>
        <w:t>i</w:t>
      </w:r>
      <w:r w:rsidRPr="008B2392">
        <w:rPr>
          <w:rFonts w:ascii="Times New Roman" w:hAnsi="Times New Roman" w:cs="Times New Roman"/>
        </w:rPr>
        <w:t xml:space="preserve">nformal support is very important.  Peer to peer support is significant both within and beyond formal education. </w:t>
      </w:r>
    </w:p>
    <w:p w:rsidR="00685C5F" w:rsidRDefault="00685C5F" w:rsidP="00685C5F">
      <w:pPr>
        <w:pStyle w:val="Heading2"/>
        <w:rPr>
          <w:rFonts w:ascii="Times New Roman" w:hAnsi="Times New Roman"/>
          <w:sz w:val="24"/>
          <w:szCs w:val="24"/>
        </w:rPr>
      </w:pPr>
      <w:r>
        <w:rPr>
          <w:rFonts w:ascii="Times New Roman" w:hAnsi="Times New Roman"/>
          <w:noProof/>
          <w:sz w:val="24"/>
          <w:szCs w:val="24"/>
        </w:rPr>
        <w:drawing>
          <wp:inline distT="0" distB="0" distL="0" distR="0" wp14:anchorId="4FE32462" wp14:editId="57F7B4AB">
            <wp:extent cx="2793793" cy="1676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1_1127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3793" cy="1676400"/>
                    </a:xfrm>
                    <a:prstGeom prst="rect">
                      <a:avLst/>
                    </a:prstGeom>
                  </pic:spPr>
                </pic:pic>
              </a:graphicData>
            </a:graphic>
          </wp:inline>
        </w:drawing>
      </w:r>
    </w:p>
    <w:p w:rsidR="00685C5F" w:rsidRPr="006F3D17" w:rsidRDefault="00685C5F" w:rsidP="00685C5F">
      <w:pPr>
        <w:pStyle w:val="Heading2"/>
        <w:rPr>
          <w:rFonts w:ascii="Times New Roman" w:hAnsi="Times New Roman"/>
          <w:b w:val="0"/>
          <w:sz w:val="24"/>
          <w:szCs w:val="24"/>
        </w:rPr>
      </w:pPr>
      <w:r w:rsidRPr="006F3D17">
        <w:rPr>
          <w:rFonts w:ascii="Times New Roman" w:hAnsi="Times New Roman"/>
          <w:b w:val="0"/>
          <w:sz w:val="24"/>
          <w:szCs w:val="24"/>
        </w:rPr>
        <w:t>Figure 3</w:t>
      </w:r>
      <w:r>
        <w:rPr>
          <w:rFonts w:ascii="Times New Roman" w:hAnsi="Times New Roman"/>
          <w:b w:val="0"/>
          <w:sz w:val="24"/>
          <w:szCs w:val="24"/>
        </w:rPr>
        <w:t xml:space="preserve"> Focus Group, G</w:t>
      </w:r>
      <w:r w:rsidR="00F33041">
        <w:rPr>
          <w:rFonts w:ascii="Times New Roman" w:hAnsi="Times New Roman"/>
          <w:b w:val="0"/>
          <w:sz w:val="24"/>
          <w:szCs w:val="24"/>
        </w:rPr>
        <w:t>hana: participants with mobile</w:t>
      </w:r>
      <w:r>
        <w:rPr>
          <w:rFonts w:ascii="Times New Roman" w:hAnsi="Times New Roman"/>
          <w:b w:val="0"/>
          <w:sz w:val="24"/>
          <w:szCs w:val="24"/>
        </w:rPr>
        <w:t xml:space="preserve"> technology. </w:t>
      </w:r>
    </w:p>
    <w:p w:rsidR="00685C5F" w:rsidRPr="008B2392" w:rsidRDefault="00F33041" w:rsidP="00685C5F">
      <w:pPr>
        <w:pStyle w:val="Heading2"/>
        <w:rPr>
          <w:rFonts w:ascii="Times New Roman" w:hAnsi="Times New Roman"/>
          <w:sz w:val="24"/>
          <w:szCs w:val="24"/>
        </w:rPr>
      </w:pPr>
      <w:r>
        <w:rPr>
          <w:rFonts w:ascii="Times New Roman" w:hAnsi="Times New Roman"/>
          <w:sz w:val="24"/>
          <w:szCs w:val="24"/>
        </w:rPr>
        <w:t>6</w:t>
      </w:r>
      <w:r w:rsidR="00685C5F" w:rsidRPr="008B2392">
        <w:rPr>
          <w:rFonts w:ascii="Times New Roman" w:hAnsi="Times New Roman"/>
          <w:sz w:val="24"/>
          <w:szCs w:val="24"/>
        </w:rPr>
        <w:t xml:space="preserve"> Conclusions</w:t>
      </w:r>
    </w:p>
    <w:p w:rsidR="00F33041" w:rsidRPr="008B2392" w:rsidRDefault="00F33041" w:rsidP="00F33041">
      <w:pPr>
        <w:rPr>
          <w:rFonts w:ascii="Times New Roman" w:hAnsi="Times New Roman" w:cs="Times New Roman"/>
        </w:rPr>
      </w:pPr>
      <w:r w:rsidRPr="008B2392">
        <w:rPr>
          <w:rFonts w:ascii="Times New Roman" w:hAnsi="Times New Roman" w:cs="Times New Roman"/>
        </w:rPr>
        <w:t xml:space="preserve">Access to the internet is particularly important for the Deaf, including to improve their literacy development. Wherever access to online platforms and services is available, Deaf people make use of opportunities to participate in interactions online, and develop their knowledge and understanding.  English literacy is vital to employability and participation as </w:t>
      </w:r>
      <w:r>
        <w:rPr>
          <w:rFonts w:ascii="Times New Roman" w:hAnsi="Times New Roman" w:cs="Times New Roman"/>
        </w:rPr>
        <w:t xml:space="preserve">an </w:t>
      </w:r>
      <w:r w:rsidRPr="008B2392">
        <w:rPr>
          <w:rFonts w:ascii="Times New Roman" w:hAnsi="Times New Roman" w:cs="Times New Roman"/>
        </w:rPr>
        <w:t>aspectof everyday life in the countries where the project is active.  Sign languages, as the first languages of Deaf people, are greatly valued as an aspect of their culture.  The</w:t>
      </w:r>
      <w:r>
        <w:rPr>
          <w:rFonts w:ascii="Times New Roman" w:hAnsi="Times New Roman" w:cs="Times New Roman"/>
        </w:rPr>
        <w:t xml:space="preserve"> lesson learned from the</w:t>
      </w:r>
      <w:r w:rsidRPr="008B2392">
        <w:rPr>
          <w:rFonts w:ascii="Times New Roman" w:hAnsi="Times New Roman" w:cs="Times New Roman"/>
        </w:rPr>
        <w:t xml:space="preserve"> experience</w:t>
      </w:r>
      <w:r>
        <w:rPr>
          <w:rFonts w:ascii="Times New Roman" w:hAnsi="Times New Roman" w:cs="Times New Roman"/>
        </w:rPr>
        <w:t>s</w:t>
      </w:r>
      <w:r w:rsidRPr="008B2392">
        <w:rPr>
          <w:rFonts w:ascii="Times New Roman" w:hAnsi="Times New Roman" w:cs="Times New Roman"/>
        </w:rPr>
        <w:t xml:space="preserve"> of piloting the project in India is that the project, with its blend of face to face peer tutoring and online activities, is an effective means of developing English literacy, enhancing bilingualism and promoting appropriate technological skills in Deaf learners and their tutors.  Research </w:t>
      </w:r>
      <w:r>
        <w:rPr>
          <w:rFonts w:ascii="Times New Roman" w:hAnsi="Times New Roman" w:cs="Times New Roman"/>
        </w:rPr>
        <w:t>conducted in</w:t>
      </w:r>
      <w:r w:rsidRPr="008B2392">
        <w:rPr>
          <w:rFonts w:ascii="Times New Roman" w:hAnsi="Times New Roman" w:cs="Times New Roman"/>
        </w:rPr>
        <w:t xml:space="preserve"> Ghana and Ugandaof the first stage confirm the current importance of English literacy in Deaf people’s lives.  The potential for further development of their capacity, is evident, including through the incorporation of online activities, peer tutoring and attention to authentic purposes for English literacy in their everyday lives. </w:t>
      </w:r>
    </w:p>
    <w:p w:rsidR="00F33041" w:rsidRDefault="00F33041" w:rsidP="00685C5F">
      <w:pPr>
        <w:rPr>
          <w:rFonts w:ascii="Times New Roman" w:hAnsi="Times New Roman" w:cs="Times New Roman"/>
        </w:rPr>
      </w:pPr>
    </w:p>
    <w:p w:rsidR="00685C5F" w:rsidRPr="00CA32D9" w:rsidRDefault="00685C5F" w:rsidP="00685C5F">
      <w:pPr>
        <w:rPr>
          <w:rFonts w:ascii="Times New Roman" w:hAnsi="Times New Roman" w:cs="Times New Roman"/>
          <w:b/>
        </w:rPr>
      </w:pPr>
      <w:r w:rsidRPr="00CA32D9">
        <w:rPr>
          <w:rFonts w:ascii="Times New Roman" w:hAnsi="Times New Roman" w:cs="Times New Roman"/>
          <w:b/>
        </w:rPr>
        <w:t>References</w:t>
      </w:r>
    </w:p>
    <w:p w:rsidR="00DD3E5A" w:rsidRPr="00DD3E5A" w:rsidRDefault="00DD3E5A" w:rsidP="00E71E84">
      <w:pPr>
        <w:spacing w:after="0"/>
        <w:ind w:left="720" w:hanging="720"/>
        <w:rPr>
          <w:rFonts w:ascii="Times New Roman" w:hAnsi="Times New Roman" w:cs="Times New Roman"/>
          <w:color w:val="000000" w:themeColor="text1"/>
        </w:rPr>
      </w:pPr>
      <w:r w:rsidRPr="00DD3E5A">
        <w:rPr>
          <w:rFonts w:ascii="Times New Roman" w:hAnsi="Times New Roman" w:cs="Times New Roman"/>
          <w:color w:val="000000"/>
          <w:shd w:val="clear" w:color="auto" w:fill="FFFFFF"/>
        </w:rPr>
        <w:t>Bauman, H-D., &amp; Murray, J. (2010). Deaf Studies in the 21st Century: "Deaf-gain" and the future of human diver</w:t>
      </w:r>
      <w:r w:rsidR="00F33041">
        <w:rPr>
          <w:rFonts w:ascii="Times New Roman" w:hAnsi="Times New Roman" w:cs="Times New Roman"/>
          <w:color w:val="000000"/>
          <w:shd w:val="clear" w:color="auto" w:fill="FFFFFF"/>
        </w:rPr>
        <w:t>sity. In M. Marschark &amp; P.</w:t>
      </w:r>
      <w:r w:rsidRPr="00DD3E5A">
        <w:rPr>
          <w:rFonts w:ascii="Times New Roman" w:hAnsi="Times New Roman" w:cs="Times New Roman"/>
          <w:color w:val="000000"/>
          <w:shd w:val="clear" w:color="auto" w:fill="FFFFFF"/>
        </w:rPr>
        <w:t xml:space="preserve"> Spencer (Eds.),</w:t>
      </w:r>
      <w:r w:rsidRPr="00DD3E5A">
        <w:rPr>
          <w:rStyle w:val="apple-converted-space"/>
          <w:rFonts w:ascii="Times New Roman" w:hAnsi="Times New Roman" w:cs="Times New Roman"/>
          <w:color w:val="000000"/>
          <w:shd w:val="clear" w:color="auto" w:fill="FFFFFF"/>
        </w:rPr>
        <w:t> </w:t>
      </w:r>
      <w:r w:rsidRPr="00DD3E5A">
        <w:rPr>
          <w:rStyle w:val="Emphasis"/>
          <w:rFonts w:ascii="Times New Roman" w:hAnsi="Times New Roman" w:cs="Times New Roman"/>
          <w:color w:val="000000"/>
          <w:shd w:val="clear" w:color="auto" w:fill="FFFFFF"/>
        </w:rPr>
        <w:t xml:space="preserve">The Oxford </w:t>
      </w:r>
      <w:r w:rsidRPr="00DD3E5A">
        <w:rPr>
          <w:rStyle w:val="Emphasis"/>
          <w:rFonts w:ascii="Times New Roman" w:hAnsi="Times New Roman" w:cs="Times New Roman"/>
          <w:color w:val="000000"/>
          <w:shd w:val="clear" w:color="auto" w:fill="FFFFFF"/>
        </w:rPr>
        <w:lastRenderedPageBreak/>
        <w:t>handbook of deaf studies, language, and education</w:t>
      </w:r>
      <w:r w:rsidRPr="00DD3E5A">
        <w:rPr>
          <w:rStyle w:val="apple-converted-space"/>
          <w:rFonts w:ascii="Times New Roman" w:hAnsi="Times New Roman" w:cs="Times New Roman"/>
          <w:i/>
          <w:iCs/>
          <w:color w:val="000000"/>
          <w:shd w:val="clear" w:color="auto" w:fill="FFFFFF"/>
        </w:rPr>
        <w:t> </w:t>
      </w:r>
      <w:r w:rsidRPr="00DD3E5A">
        <w:rPr>
          <w:rFonts w:ascii="Times New Roman" w:hAnsi="Times New Roman" w:cs="Times New Roman"/>
          <w:color w:val="000000"/>
          <w:shd w:val="clear" w:color="auto" w:fill="FFFFFF"/>
        </w:rPr>
        <w:t>(pp. 210-225). New York: Oxford University Press.</w:t>
      </w:r>
    </w:p>
    <w:p w:rsidR="00685C5F" w:rsidRPr="00CA32D9" w:rsidRDefault="00685C5F" w:rsidP="00E71E84">
      <w:pPr>
        <w:spacing w:after="0"/>
        <w:ind w:left="720" w:hanging="720"/>
        <w:rPr>
          <w:rFonts w:ascii="Times New Roman" w:hAnsi="Times New Roman" w:cs="Times New Roman"/>
          <w:color w:val="000000" w:themeColor="text1"/>
        </w:rPr>
      </w:pPr>
      <w:r w:rsidRPr="00CA32D9">
        <w:rPr>
          <w:rFonts w:ascii="Times New Roman" w:hAnsi="Times New Roman" w:cs="Times New Roman"/>
          <w:color w:val="000000" w:themeColor="text1"/>
        </w:rPr>
        <w:t>Beal-Alvarez</w:t>
      </w:r>
      <w:r w:rsidRPr="00CA32D9">
        <w:rPr>
          <w:rFonts w:ascii="Times New Roman" w:hAnsi="Times New Roman" w:cs="Times New Roman"/>
          <w:color w:val="000000" w:themeColor="text1"/>
          <w:lang w:eastAsia="zh-CN"/>
        </w:rPr>
        <w:t>, J.S.,</w:t>
      </w:r>
      <w:r w:rsidRPr="00CA32D9">
        <w:rPr>
          <w:rFonts w:ascii="Times New Roman" w:hAnsi="Times New Roman" w:cs="Times New Roman"/>
          <w:color w:val="000000" w:themeColor="text1"/>
        </w:rPr>
        <w:t xml:space="preserve"> &amp; Cannon</w:t>
      </w:r>
      <w:r w:rsidRPr="00CA32D9">
        <w:rPr>
          <w:rFonts w:ascii="Times New Roman" w:hAnsi="Times New Roman" w:cs="Times New Roman"/>
          <w:color w:val="000000" w:themeColor="text1"/>
          <w:lang w:eastAsia="zh-CN"/>
        </w:rPr>
        <w:t>, J.E.</w:t>
      </w:r>
      <w:r w:rsidRPr="00CA32D9">
        <w:rPr>
          <w:rFonts w:ascii="Times New Roman" w:hAnsi="Times New Roman" w:cs="Times New Roman"/>
          <w:color w:val="000000" w:themeColor="text1"/>
        </w:rPr>
        <w:t xml:space="preserve"> (2015). Captions, Whiteboards, Animation, and Videos: Technology Improves Access. </w:t>
      </w:r>
      <w:r w:rsidR="005C6AF5">
        <w:rPr>
          <w:rFonts w:ascii="Times New Roman" w:hAnsi="Times New Roman" w:cs="Times New Roman"/>
          <w:i/>
          <w:color w:val="000000" w:themeColor="text1"/>
        </w:rPr>
        <w:t xml:space="preserve">Odyssey, </w:t>
      </w:r>
      <w:r w:rsidRPr="00CA32D9">
        <w:rPr>
          <w:rFonts w:ascii="Times New Roman" w:hAnsi="Times New Roman" w:cs="Times New Roman"/>
          <w:i/>
          <w:color w:val="000000" w:themeColor="text1"/>
        </w:rPr>
        <w:t>16</w:t>
      </w:r>
      <w:r w:rsidR="005C6AF5">
        <w:rPr>
          <w:rFonts w:ascii="Times New Roman" w:hAnsi="Times New Roman" w:cs="Times New Roman"/>
          <w:color w:val="000000" w:themeColor="text1"/>
        </w:rPr>
        <w:t xml:space="preserve">, </w:t>
      </w:r>
      <w:r w:rsidRPr="00CA32D9">
        <w:rPr>
          <w:rFonts w:ascii="Times New Roman" w:hAnsi="Times New Roman" w:cs="Times New Roman"/>
          <w:color w:val="000000" w:themeColor="text1"/>
        </w:rPr>
        <w:t xml:space="preserve">4-9. </w:t>
      </w:r>
    </w:p>
    <w:p w:rsidR="00685C5F" w:rsidRPr="00CA32D9" w:rsidRDefault="00685C5F" w:rsidP="00E71E84">
      <w:pPr>
        <w:autoSpaceDE w:val="0"/>
        <w:autoSpaceDN w:val="0"/>
        <w:adjustRightInd w:val="0"/>
        <w:spacing w:after="0"/>
        <w:ind w:left="720" w:hanging="720"/>
        <w:rPr>
          <w:rFonts w:ascii="Times New Roman" w:hAnsi="Times New Roman" w:cs="Times New Roman"/>
        </w:rPr>
      </w:pPr>
      <w:r w:rsidRPr="00CA32D9">
        <w:rPr>
          <w:rFonts w:ascii="Times New Roman" w:hAnsi="Times New Roman" w:cs="Times New Roman"/>
        </w:rPr>
        <w:t xml:space="preserve">Beal-Alvarez, J. S., &amp; Easterbrooks, S. R. (2013).Increasing children’s ASL classifier production: A multicomponent intervention. </w:t>
      </w:r>
      <w:r w:rsidRPr="00CA32D9">
        <w:rPr>
          <w:rFonts w:ascii="Times New Roman" w:hAnsi="Times New Roman" w:cs="Times New Roman"/>
          <w:i/>
          <w:iCs/>
        </w:rPr>
        <w:t xml:space="preserve">American </w:t>
      </w:r>
      <w:r w:rsidR="005C6AF5">
        <w:rPr>
          <w:rFonts w:ascii="Times New Roman" w:hAnsi="Times New Roman" w:cs="Times New Roman"/>
          <w:i/>
          <w:iCs/>
        </w:rPr>
        <w:t xml:space="preserve">Annals of the Deaf, </w:t>
      </w:r>
      <w:r w:rsidRPr="00CA32D9">
        <w:rPr>
          <w:rFonts w:ascii="Times New Roman" w:hAnsi="Times New Roman" w:cs="Times New Roman"/>
          <w:i/>
          <w:iCs/>
        </w:rPr>
        <w:t>158</w:t>
      </w:r>
      <w:r w:rsidRPr="00CA32D9">
        <w:rPr>
          <w:rFonts w:ascii="Times New Roman" w:hAnsi="Times New Roman" w:cs="Times New Roman"/>
        </w:rPr>
        <w:t>(3), 311-333.</w:t>
      </w:r>
    </w:p>
    <w:p w:rsidR="00685C5F" w:rsidRPr="00CA32D9" w:rsidRDefault="00685C5F" w:rsidP="00E71E84">
      <w:pPr>
        <w:spacing w:after="0"/>
        <w:ind w:left="720" w:hanging="720"/>
        <w:rPr>
          <w:rFonts w:ascii="Times New Roman" w:hAnsi="Times New Roman" w:cs="Times New Roman"/>
          <w:color w:val="000000" w:themeColor="text1"/>
          <w:lang w:eastAsia="zh-CN"/>
        </w:rPr>
      </w:pPr>
      <w:r w:rsidRPr="00CA32D9">
        <w:rPr>
          <w:rFonts w:ascii="Times New Roman" w:hAnsi="Times New Roman" w:cs="Times New Roman"/>
          <w:color w:val="000000" w:themeColor="text1"/>
          <w:lang w:eastAsia="zh-CN"/>
        </w:rPr>
        <w:t xml:space="preserve">Cannon, J.E., Easterbrooks, S.R., Gagne, P., &amp; Beal-Alvarez, J. (2011). Improving DHH students’ grammar through an individualized software program. </w:t>
      </w:r>
      <w:r w:rsidRPr="00CA32D9">
        <w:rPr>
          <w:rFonts w:ascii="Times New Roman" w:hAnsi="Times New Roman" w:cs="Times New Roman"/>
          <w:i/>
          <w:color w:val="000000" w:themeColor="text1"/>
          <w:lang w:eastAsia="zh-CN"/>
        </w:rPr>
        <w:t>Journal of Deaf</w:t>
      </w:r>
      <w:r w:rsidR="005C6AF5">
        <w:rPr>
          <w:rFonts w:ascii="Times New Roman" w:hAnsi="Times New Roman" w:cs="Times New Roman"/>
          <w:i/>
          <w:color w:val="000000" w:themeColor="text1"/>
          <w:lang w:eastAsia="zh-CN"/>
        </w:rPr>
        <w:t xml:space="preserve"> Studies and Deaf Education, 16</w:t>
      </w:r>
      <w:r w:rsidR="005C6AF5">
        <w:rPr>
          <w:rFonts w:ascii="Times New Roman" w:hAnsi="Times New Roman" w:cs="Times New Roman"/>
          <w:color w:val="000000" w:themeColor="text1"/>
          <w:lang w:eastAsia="zh-CN"/>
        </w:rPr>
        <w:t xml:space="preserve">(4), </w:t>
      </w:r>
      <w:r w:rsidRPr="00CA32D9">
        <w:rPr>
          <w:rFonts w:ascii="Times New Roman" w:hAnsi="Times New Roman" w:cs="Times New Roman"/>
          <w:color w:val="000000" w:themeColor="text1"/>
          <w:lang w:eastAsia="zh-CN"/>
        </w:rPr>
        <w:t>437-457.</w:t>
      </w:r>
    </w:p>
    <w:p w:rsidR="00685C5F" w:rsidRPr="00CA32D9" w:rsidRDefault="00685C5F" w:rsidP="00E71E84">
      <w:pPr>
        <w:spacing w:after="0"/>
        <w:ind w:left="720" w:hanging="720"/>
        <w:rPr>
          <w:rFonts w:ascii="Times New Roman" w:hAnsi="Times New Roman" w:cs="Times New Roman"/>
        </w:rPr>
      </w:pPr>
      <w:r w:rsidRPr="00CA32D9">
        <w:rPr>
          <w:rFonts w:ascii="Times New Roman" w:hAnsi="Times New Roman" w:cs="Times New Roman"/>
        </w:rPr>
        <w:t>Cannon, J. E., Fredrick, L. D., &amp; Easterbrooks, S. R. (2010). Vocabulary ins</w:t>
      </w:r>
      <w:r w:rsidR="005C6AF5">
        <w:rPr>
          <w:rFonts w:ascii="Times New Roman" w:hAnsi="Times New Roman" w:cs="Times New Roman"/>
        </w:rPr>
        <w:t>truction through books read in American Sign L</w:t>
      </w:r>
      <w:r w:rsidRPr="00CA32D9">
        <w:rPr>
          <w:rFonts w:ascii="Times New Roman" w:hAnsi="Times New Roman" w:cs="Times New Roman"/>
        </w:rPr>
        <w:t xml:space="preserve">anguage for </w:t>
      </w:r>
      <w:r w:rsidRPr="00CA32D9">
        <w:rPr>
          <w:rFonts w:ascii="Times New Roman" w:hAnsi="Times New Roman" w:cs="Times New Roman"/>
          <w:lang w:eastAsia="zh-CN"/>
        </w:rPr>
        <w:t>E</w:t>
      </w:r>
      <w:r w:rsidRPr="00CA32D9">
        <w:rPr>
          <w:rFonts w:ascii="Times New Roman" w:hAnsi="Times New Roman" w:cs="Times New Roman"/>
        </w:rPr>
        <w:t>nglish-language learners with hearing loss.</w:t>
      </w:r>
      <w:r w:rsidRPr="00CA32D9">
        <w:rPr>
          <w:rFonts w:ascii="Times New Roman" w:hAnsi="Times New Roman" w:cs="Times New Roman"/>
          <w:i/>
          <w:iCs/>
        </w:rPr>
        <w:t xml:space="preserve"> Communication Disorders Quarterly, 31</w:t>
      </w:r>
      <w:r w:rsidRPr="00CA32D9">
        <w:rPr>
          <w:rFonts w:ascii="Times New Roman" w:hAnsi="Times New Roman" w:cs="Times New Roman"/>
        </w:rPr>
        <w:t>(2), 98-112. doi:10.1177/1525740109332832</w:t>
      </w:r>
    </w:p>
    <w:p w:rsidR="00685C5F" w:rsidRDefault="00685C5F" w:rsidP="00E71E84">
      <w:pPr>
        <w:spacing w:after="0"/>
        <w:ind w:left="720" w:hanging="720"/>
        <w:rPr>
          <w:rFonts w:ascii="Times New Roman" w:hAnsi="Times New Roman" w:cs="Times New Roman"/>
          <w:color w:val="000000" w:themeColor="text1"/>
        </w:rPr>
      </w:pPr>
      <w:r w:rsidRPr="00CA32D9">
        <w:rPr>
          <w:rFonts w:ascii="Times New Roman" w:hAnsi="Times New Roman" w:cs="Times New Roman"/>
          <w:color w:val="000000" w:themeColor="text1"/>
        </w:rPr>
        <w:t xml:space="preserve">Cannon, J. E., &amp; Guardino, C. (2012). Literacy strategies for Deaf/Hard-of-hearing English language learners: Where do we begin? </w:t>
      </w:r>
      <w:r w:rsidRPr="00CA32D9">
        <w:rPr>
          <w:rFonts w:ascii="Times New Roman" w:hAnsi="Times New Roman" w:cs="Times New Roman"/>
          <w:i/>
          <w:color w:val="000000" w:themeColor="text1"/>
        </w:rPr>
        <w:t>Deafness and Education International</w:t>
      </w:r>
      <w:r w:rsidRPr="00CA32D9">
        <w:rPr>
          <w:rFonts w:ascii="Times New Roman" w:hAnsi="Times New Roman" w:cs="Times New Roman"/>
          <w:color w:val="000000" w:themeColor="text1"/>
        </w:rPr>
        <w:t xml:space="preserve">, </w:t>
      </w:r>
      <w:r w:rsidRPr="005C6AF5">
        <w:rPr>
          <w:rFonts w:ascii="Times New Roman" w:hAnsi="Times New Roman" w:cs="Times New Roman"/>
          <w:i/>
          <w:color w:val="000000" w:themeColor="text1"/>
        </w:rPr>
        <w:t>14</w:t>
      </w:r>
      <w:r w:rsidRPr="00CA32D9">
        <w:rPr>
          <w:rFonts w:ascii="Times New Roman" w:hAnsi="Times New Roman" w:cs="Times New Roman"/>
          <w:color w:val="000000" w:themeColor="text1"/>
        </w:rPr>
        <w:t>(2), 78-99. doi:10.1179/1557069X12Y.0000000006</w:t>
      </w:r>
    </w:p>
    <w:p w:rsidR="00685C5F" w:rsidRPr="00CA32D9" w:rsidRDefault="00FA7FAA" w:rsidP="00E71E84">
      <w:pPr>
        <w:spacing w:after="0"/>
        <w:ind w:left="720" w:hanging="720"/>
        <w:rPr>
          <w:rFonts w:ascii="Times New Roman" w:hAnsi="Times New Roman" w:cs="Times New Roman"/>
          <w:lang w:eastAsia="zh-CN"/>
        </w:rPr>
      </w:pPr>
      <w:r>
        <w:rPr>
          <w:rFonts w:ascii="Times New Roman" w:hAnsi="Times New Roman" w:cs="Times New Roman"/>
          <w:color w:val="000000" w:themeColor="text1"/>
        </w:rPr>
        <w:t>Comber, B. (2016</w:t>
      </w:r>
      <w:r w:rsidR="00685C5F">
        <w:rPr>
          <w:rFonts w:ascii="Times New Roman" w:hAnsi="Times New Roman" w:cs="Times New Roman"/>
          <w:color w:val="000000" w:themeColor="text1"/>
        </w:rPr>
        <w:t>)</w:t>
      </w:r>
      <w:r>
        <w:rPr>
          <w:rFonts w:ascii="Times New Roman" w:hAnsi="Times New Roman" w:cs="Times New Roman"/>
          <w:color w:val="000000" w:themeColor="text1"/>
        </w:rPr>
        <w:t>.</w:t>
      </w:r>
      <w:r w:rsidR="00685C5F">
        <w:rPr>
          <w:rFonts w:ascii="Times New Roman" w:hAnsi="Times New Roman" w:cs="Times New Roman"/>
          <w:color w:val="000000" w:themeColor="text1"/>
        </w:rPr>
        <w:t xml:space="preserve"> </w:t>
      </w:r>
      <w:r w:rsidR="005C6AF5">
        <w:rPr>
          <w:rFonts w:ascii="Times New Roman" w:hAnsi="Times New Roman" w:cs="Times New Roman"/>
          <w:i/>
          <w:color w:val="000000" w:themeColor="text1"/>
        </w:rPr>
        <w:t>Literacy, place, and p</w:t>
      </w:r>
      <w:r w:rsidR="00685C5F" w:rsidRPr="00CA32D9">
        <w:rPr>
          <w:rFonts w:ascii="Times New Roman" w:hAnsi="Times New Roman" w:cs="Times New Roman"/>
          <w:i/>
          <w:color w:val="000000" w:themeColor="text1"/>
        </w:rPr>
        <w:t>edago</w:t>
      </w:r>
      <w:r w:rsidR="005C6AF5">
        <w:rPr>
          <w:rFonts w:ascii="Times New Roman" w:hAnsi="Times New Roman" w:cs="Times New Roman"/>
          <w:i/>
          <w:color w:val="000000" w:themeColor="text1"/>
        </w:rPr>
        <w:t>gies of p</w:t>
      </w:r>
      <w:r w:rsidR="00685C5F" w:rsidRPr="00CA32D9">
        <w:rPr>
          <w:rFonts w:ascii="Times New Roman" w:hAnsi="Times New Roman" w:cs="Times New Roman"/>
          <w:i/>
          <w:color w:val="000000" w:themeColor="text1"/>
        </w:rPr>
        <w:t>ossibility</w:t>
      </w:r>
      <w:r w:rsidR="00685C5F">
        <w:rPr>
          <w:rFonts w:ascii="Times New Roman" w:hAnsi="Times New Roman" w:cs="Times New Roman"/>
          <w:color w:val="000000" w:themeColor="text1"/>
        </w:rPr>
        <w:t xml:space="preserve">.  London: Routledge. </w:t>
      </w:r>
    </w:p>
    <w:p w:rsidR="00B9276B" w:rsidRDefault="00685C5F" w:rsidP="00E71E84">
      <w:pPr>
        <w:spacing w:after="0"/>
        <w:ind w:left="720" w:hanging="720"/>
        <w:rPr>
          <w:rFonts w:ascii="Times New Roman" w:hAnsi="Times New Roman" w:cs="Times New Roman"/>
        </w:rPr>
      </w:pPr>
      <w:r w:rsidRPr="00CA32D9">
        <w:rPr>
          <w:rFonts w:ascii="Times New Roman" w:hAnsi="Times New Roman" w:cs="Times New Roman"/>
        </w:rPr>
        <w:t xml:space="preserve">Denmark, A. C. (2013). </w:t>
      </w:r>
      <w:r w:rsidRPr="00CA32D9">
        <w:rPr>
          <w:rFonts w:ascii="Times New Roman" w:hAnsi="Times New Roman" w:cs="Times New Roman"/>
          <w:i/>
        </w:rPr>
        <w:t>An online learning platform for English as a second language for young Deaf Indian sign language users: Usage patterns and user engagement</w:t>
      </w:r>
      <w:r w:rsidRPr="00CA32D9">
        <w:rPr>
          <w:rFonts w:ascii="Times New Roman" w:hAnsi="Times New Roman" w:cs="Times New Roman"/>
        </w:rPr>
        <w:t xml:space="preserve"> </w:t>
      </w:r>
      <w:r w:rsidR="00B9276B" w:rsidRPr="00CA32D9">
        <w:rPr>
          <w:rFonts w:ascii="Times New Roman" w:hAnsi="Times New Roman" w:cs="Times New Roman"/>
        </w:rPr>
        <w:t>(</w:t>
      </w:r>
      <w:r w:rsidR="00B9276B">
        <w:rPr>
          <w:rFonts w:ascii="Times New Roman" w:hAnsi="Times New Roman" w:cs="Times New Roman"/>
        </w:rPr>
        <w:t>Unpublished master’s thesis</w:t>
      </w:r>
      <w:r w:rsidR="00B9276B" w:rsidRPr="00CA32D9">
        <w:rPr>
          <w:rFonts w:ascii="Times New Roman" w:hAnsi="Times New Roman" w:cs="Times New Roman"/>
        </w:rPr>
        <w:t>). Universit</w:t>
      </w:r>
      <w:r w:rsidR="00B9276B">
        <w:rPr>
          <w:rFonts w:ascii="Times New Roman" w:hAnsi="Times New Roman" w:cs="Times New Roman"/>
        </w:rPr>
        <w:t>y of Central Lancashire, UK</w:t>
      </w:r>
      <w:r w:rsidR="00B9276B" w:rsidRPr="00CA32D9">
        <w:rPr>
          <w:rFonts w:ascii="Times New Roman" w:hAnsi="Times New Roman" w:cs="Times New Roman"/>
        </w:rPr>
        <w:t>.</w:t>
      </w:r>
    </w:p>
    <w:p w:rsidR="00685C5F" w:rsidRDefault="00685C5F" w:rsidP="00E71E84">
      <w:pPr>
        <w:spacing w:after="0"/>
        <w:ind w:left="720" w:hanging="720"/>
        <w:rPr>
          <w:rFonts w:ascii="Times New Roman" w:hAnsi="Times New Roman" w:cs="Times New Roman"/>
        </w:rPr>
      </w:pPr>
      <w:r w:rsidRPr="00CA32D9">
        <w:rPr>
          <w:rFonts w:ascii="Times New Roman" w:hAnsi="Times New Roman" w:cs="Times New Roman"/>
        </w:rPr>
        <w:t>Garberoglio, C. L., Dickson, D., Cawthon, S., &amp; Bond, M. (2015). Bridging the communication divide: CMC and deaf individuals' literacy skills.</w:t>
      </w:r>
      <w:r w:rsidRPr="00CA32D9">
        <w:rPr>
          <w:rFonts w:ascii="Times New Roman" w:hAnsi="Times New Roman" w:cs="Times New Roman"/>
          <w:i/>
          <w:iCs/>
        </w:rPr>
        <w:t xml:space="preserve"> Language Learning and Technology, 19</w:t>
      </w:r>
      <w:r w:rsidRPr="00CA32D9">
        <w:rPr>
          <w:rFonts w:ascii="Times New Roman" w:hAnsi="Times New Roman" w:cs="Times New Roman"/>
        </w:rPr>
        <w:t>(2), 118-133.</w:t>
      </w:r>
    </w:p>
    <w:p w:rsidR="00685C5F" w:rsidRPr="00CA32D9" w:rsidRDefault="00685C5F" w:rsidP="00E71E84">
      <w:pPr>
        <w:spacing w:after="0"/>
        <w:ind w:left="720" w:hanging="720"/>
        <w:rPr>
          <w:rFonts w:ascii="Times New Roman" w:hAnsi="Times New Roman" w:cs="Times New Roman"/>
        </w:rPr>
      </w:pPr>
      <w:r>
        <w:rPr>
          <w:rFonts w:ascii="Times New Roman" w:hAnsi="Times New Roman" w:cs="Times New Roman"/>
        </w:rPr>
        <w:t>Ivanic, R., Edwards, R., Barton, D., Martin-Jones, M., Fowler, Z., Hughes, B., Mannion, G., Miller, K., Satchwell, C. &amp; Smith, J. (2009)</w:t>
      </w:r>
      <w:r w:rsidR="005C6AF5">
        <w:rPr>
          <w:rFonts w:ascii="Times New Roman" w:hAnsi="Times New Roman" w:cs="Times New Roman"/>
        </w:rPr>
        <w:t>.</w:t>
      </w:r>
      <w:r>
        <w:rPr>
          <w:rFonts w:ascii="Times New Roman" w:hAnsi="Times New Roman" w:cs="Times New Roman"/>
        </w:rPr>
        <w:t xml:space="preserve"> </w:t>
      </w:r>
      <w:r w:rsidR="005C6AF5">
        <w:rPr>
          <w:rFonts w:ascii="Times New Roman" w:hAnsi="Times New Roman" w:cs="Times New Roman"/>
          <w:i/>
        </w:rPr>
        <w:t>Improving learning in college: Rethinking literacies across the c</w:t>
      </w:r>
      <w:r w:rsidRPr="002B578E">
        <w:rPr>
          <w:rFonts w:ascii="Times New Roman" w:hAnsi="Times New Roman" w:cs="Times New Roman"/>
          <w:i/>
        </w:rPr>
        <w:t>urriculum.</w:t>
      </w:r>
      <w:r>
        <w:rPr>
          <w:rFonts w:ascii="Times New Roman" w:hAnsi="Times New Roman" w:cs="Times New Roman"/>
        </w:rPr>
        <w:t xml:space="preserve"> Abingdon, UK: Routledge. </w:t>
      </w:r>
    </w:p>
    <w:p w:rsidR="00685C5F" w:rsidRPr="00CA32D9" w:rsidRDefault="00685C5F" w:rsidP="00E71E84">
      <w:pPr>
        <w:spacing w:after="0"/>
        <w:ind w:left="720" w:hanging="720"/>
        <w:rPr>
          <w:rFonts w:ascii="Times New Roman" w:hAnsi="Times New Roman" w:cs="Times New Roman"/>
          <w:color w:val="000000" w:themeColor="text1"/>
          <w:lang w:eastAsia="zh-CN"/>
        </w:rPr>
      </w:pPr>
      <w:r w:rsidRPr="00CA32D9">
        <w:rPr>
          <w:rFonts w:ascii="Times New Roman" w:hAnsi="Times New Roman" w:cs="Times New Roman"/>
          <w:color w:val="000000" w:themeColor="text1"/>
        </w:rPr>
        <w:t xml:space="preserve">Ladd, P. (2003). </w:t>
      </w:r>
      <w:r w:rsidR="005C6AF5">
        <w:rPr>
          <w:rFonts w:ascii="Times New Roman" w:hAnsi="Times New Roman" w:cs="Times New Roman"/>
          <w:i/>
          <w:color w:val="000000" w:themeColor="text1"/>
        </w:rPr>
        <w:t>Understanding Deaf c</w:t>
      </w:r>
      <w:r w:rsidRPr="00CA32D9">
        <w:rPr>
          <w:rFonts w:ascii="Times New Roman" w:hAnsi="Times New Roman" w:cs="Times New Roman"/>
          <w:i/>
          <w:color w:val="000000" w:themeColor="text1"/>
        </w:rPr>
        <w:t>ulture: In search of Deafhood</w:t>
      </w:r>
      <w:r w:rsidRPr="00CA32D9">
        <w:rPr>
          <w:rFonts w:ascii="Times New Roman" w:hAnsi="Times New Roman" w:cs="Times New Roman"/>
          <w:color w:val="000000" w:themeColor="text1"/>
        </w:rPr>
        <w:t>. Clevedon, England: Multilingual Matters.</w:t>
      </w:r>
    </w:p>
    <w:p w:rsidR="00685C5F" w:rsidRPr="00CA32D9" w:rsidRDefault="00685C5F" w:rsidP="00E71E84">
      <w:pPr>
        <w:spacing w:after="0"/>
        <w:ind w:left="720" w:hanging="720"/>
        <w:rPr>
          <w:rFonts w:ascii="Times New Roman" w:hAnsi="Times New Roman" w:cs="Times New Roman"/>
          <w:lang w:eastAsia="zh-CN"/>
        </w:rPr>
      </w:pPr>
      <w:r w:rsidRPr="00CA32D9">
        <w:rPr>
          <w:rFonts w:ascii="Times New Roman" w:hAnsi="Times New Roman" w:cs="Times New Roman"/>
          <w:color w:val="000000" w:themeColor="text1"/>
        </w:rPr>
        <w:t xml:space="preserve">Leong, P., &amp; Miao, C. (2008). Ubiquitous digital e-learning ecosystem. </w:t>
      </w:r>
      <w:r w:rsidRPr="00CA32D9">
        <w:rPr>
          <w:rFonts w:ascii="Times New Roman" w:hAnsi="Times New Roman" w:cs="Times New Roman"/>
          <w:i/>
          <w:color w:val="000000" w:themeColor="text1"/>
        </w:rPr>
        <w:t>2008 2nd IEEE International Conference on Digital Ecosystems and Technologies</w:t>
      </w:r>
      <w:r w:rsidRPr="00CA32D9">
        <w:rPr>
          <w:rFonts w:ascii="Times New Roman" w:hAnsi="Times New Roman" w:cs="Times New Roman"/>
          <w:color w:val="000000" w:themeColor="text1"/>
        </w:rPr>
        <w:t>, IEEE-DEST 2008, Phitsanulok. 346-351. doi:10.1109/DEST.2008.4635159</w:t>
      </w:r>
    </w:p>
    <w:p w:rsidR="00685C5F" w:rsidRPr="00CA32D9" w:rsidRDefault="00685C5F" w:rsidP="00E71E84">
      <w:pPr>
        <w:spacing w:after="0"/>
        <w:ind w:left="720" w:hanging="720"/>
        <w:rPr>
          <w:rFonts w:ascii="Times New Roman" w:hAnsi="Times New Roman" w:cs="Times New Roman"/>
          <w:lang w:eastAsia="zh-CN"/>
        </w:rPr>
      </w:pPr>
      <w:r w:rsidRPr="00CA32D9">
        <w:rPr>
          <w:rFonts w:ascii="Times New Roman" w:hAnsi="Times New Roman" w:cs="Times New Roman"/>
        </w:rPr>
        <w:t xml:space="preserve">Marschark, M., Lang, H. G., Albertini, J. A. (2002). </w:t>
      </w:r>
      <w:r w:rsidRPr="00CA32D9">
        <w:rPr>
          <w:rFonts w:ascii="Times New Roman" w:hAnsi="Times New Roman" w:cs="Times New Roman"/>
          <w:i/>
        </w:rPr>
        <w:t>Educating deaf students: From research to practice.</w:t>
      </w:r>
      <w:r w:rsidRPr="00CA32D9">
        <w:rPr>
          <w:rFonts w:ascii="Times New Roman" w:hAnsi="Times New Roman" w:cs="Times New Roman"/>
        </w:rPr>
        <w:t xml:space="preserve"> NY, UK: Oxford University Press.</w:t>
      </w:r>
    </w:p>
    <w:p w:rsidR="00685C5F" w:rsidRPr="00CA32D9" w:rsidRDefault="00685C5F" w:rsidP="00E71E84">
      <w:pPr>
        <w:spacing w:after="0"/>
        <w:ind w:left="720" w:hanging="720"/>
        <w:rPr>
          <w:rFonts w:ascii="Times New Roman" w:hAnsi="Times New Roman" w:cs="Times New Roman"/>
          <w:color w:val="000000"/>
          <w:lang w:eastAsia="zh-CN"/>
        </w:rPr>
      </w:pPr>
      <w:r w:rsidRPr="00CA32D9">
        <w:rPr>
          <w:rFonts w:ascii="Times New Roman" w:hAnsi="Times New Roman" w:cs="Times New Roman"/>
          <w:color w:val="000000"/>
        </w:rPr>
        <w:t xml:space="preserve">Sadoski, M. &amp; Paivio, A. (2004). A dual coding theoretical model of reading. In R. B. </w:t>
      </w:r>
      <w:r>
        <w:rPr>
          <w:rFonts w:ascii="Times New Roman" w:hAnsi="Times New Roman" w:cs="Times New Roman"/>
          <w:color w:val="000000"/>
        </w:rPr>
        <w:t>R</w:t>
      </w:r>
      <w:r w:rsidRPr="00CA32D9">
        <w:rPr>
          <w:rFonts w:ascii="Times New Roman" w:hAnsi="Times New Roman" w:cs="Times New Roman"/>
          <w:color w:val="000000"/>
        </w:rPr>
        <w:t xml:space="preserve">uddell &amp; N. J. Unrau (Eds.), </w:t>
      </w:r>
      <w:r w:rsidRPr="00CA32D9">
        <w:rPr>
          <w:rFonts w:ascii="Times New Roman" w:hAnsi="Times New Roman" w:cs="Times New Roman"/>
          <w:i/>
          <w:iCs/>
          <w:color w:val="000000"/>
        </w:rPr>
        <w:t xml:space="preserve">Theoretical models and processes of reading </w:t>
      </w:r>
      <w:r w:rsidRPr="00CA32D9">
        <w:rPr>
          <w:rFonts w:ascii="Times New Roman" w:hAnsi="Times New Roman" w:cs="Times New Roman"/>
          <w:color w:val="000000"/>
        </w:rPr>
        <w:t>(5</w:t>
      </w:r>
      <w:r w:rsidR="005C6AF5" w:rsidRPr="00B9276B">
        <w:rPr>
          <w:rFonts w:ascii="Times New Roman" w:hAnsi="Times New Roman" w:cs="Times New Roman"/>
          <w:color w:val="000000"/>
        </w:rPr>
        <w:t>th</w:t>
      </w:r>
      <w:r w:rsidR="005C6AF5">
        <w:rPr>
          <w:rFonts w:ascii="Times New Roman" w:hAnsi="Times New Roman" w:cs="Times New Roman"/>
          <w:color w:val="000000"/>
        </w:rPr>
        <w:t xml:space="preserve"> </w:t>
      </w:r>
      <w:r w:rsidR="00B9276B">
        <w:rPr>
          <w:rFonts w:ascii="Times New Roman" w:hAnsi="Times New Roman" w:cs="Times New Roman"/>
          <w:color w:val="000000"/>
        </w:rPr>
        <w:t>ed.</w:t>
      </w:r>
      <w:r w:rsidR="00B9276B">
        <w:rPr>
          <w:rFonts w:ascii="Times New Roman" w:hAnsi="Times New Roman" w:cs="Times New Roman"/>
          <w:color w:val="000000"/>
          <w:lang w:eastAsia="zh-CN"/>
        </w:rPr>
        <w:t xml:space="preserve">, pp. </w:t>
      </w:r>
      <w:r w:rsidRPr="00CA32D9">
        <w:rPr>
          <w:rFonts w:ascii="Times New Roman" w:hAnsi="Times New Roman" w:cs="Times New Roman"/>
          <w:color w:val="000000"/>
        </w:rPr>
        <w:t xml:space="preserve"> 1329-1362</w:t>
      </w:r>
      <w:r w:rsidR="00B9276B">
        <w:rPr>
          <w:rFonts w:ascii="Times New Roman" w:hAnsi="Times New Roman" w:cs="Times New Roman"/>
          <w:color w:val="000000"/>
        </w:rPr>
        <w:t>)</w:t>
      </w:r>
      <w:r w:rsidRPr="00CA32D9">
        <w:rPr>
          <w:rFonts w:ascii="Times New Roman" w:hAnsi="Times New Roman" w:cs="Times New Roman"/>
          <w:color w:val="000000"/>
        </w:rPr>
        <w:t>. Newark, DE: International Reading Association.</w:t>
      </w:r>
    </w:p>
    <w:p w:rsidR="00685C5F" w:rsidRDefault="00685C5F" w:rsidP="00E71E84">
      <w:pPr>
        <w:spacing w:after="0"/>
        <w:ind w:left="720" w:hanging="720"/>
        <w:rPr>
          <w:rFonts w:ascii="Times New Roman" w:hAnsi="Times New Roman" w:cs="Times New Roman"/>
        </w:rPr>
      </w:pPr>
      <w:r w:rsidRPr="00CA32D9">
        <w:rPr>
          <w:rFonts w:ascii="Times New Roman" w:hAnsi="Times New Roman" w:cs="Times New Roman"/>
        </w:rPr>
        <w:t xml:space="preserve">Sahasrabudhe, S. (2010). </w:t>
      </w:r>
      <w:r w:rsidRPr="00CA32D9">
        <w:rPr>
          <w:rFonts w:ascii="Times New Roman" w:hAnsi="Times New Roman" w:cs="Times New Roman"/>
          <w:i/>
        </w:rPr>
        <w:t>Online elementary-level English literacy programme for young deaf adults using Indian sign language</w:t>
      </w:r>
      <w:r w:rsidRPr="00CA32D9">
        <w:rPr>
          <w:rFonts w:ascii="Times New Roman" w:hAnsi="Times New Roman" w:cs="Times New Roman"/>
        </w:rPr>
        <w:t xml:space="preserve"> (</w:t>
      </w:r>
      <w:r w:rsidR="00B9276B">
        <w:rPr>
          <w:rFonts w:ascii="Times New Roman" w:hAnsi="Times New Roman" w:cs="Times New Roman"/>
        </w:rPr>
        <w:t>Unpublished master’s thesis</w:t>
      </w:r>
      <w:r w:rsidRPr="00CA32D9">
        <w:rPr>
          <w:rFonts w:ascii="Times New Roman" w:hAnsi="Times New Roman" w:cs="Times New Roman"/>
        </w:rPr>
        <w:t>). Universit</w:t>
      </w:r>
      <w:r w:rsidR="00B9276B">
        <w:rPr>
          <w:rFonts w:ascii="Times New Roman" w:hAnsi="Times New Roman" w:cs="Times New Roman"/>
        </w:rPr>
        <w:t>y of Central Lancashire, UK</w:t>
      </w:r>
      <w:r w:rsidRPr="00CA32D9">
        <w:rPr>
          <w:rFonts w:ascii="Times New Roman" w:hAnsi="Times New Roman" w:cs="Times New Roman"/>
        </w:rPr>
        <w:t>.</w:t>
      </w:r>
    </w:p>
    <w:p w:rsidR="00685C5F" w:rsidRDefault="00685C5F" w:rsidP="00E71E84">
      <w:pPr>
        <w:spacing w:after="0"/>
        <w:ind w:left="720" w:hanging="720"/>
        <w:rPr>
          <w:rFonts w:ascii="Times New Roman" w:hAnsi="Times New Roman" w:cs="Times New Roman"/>
        </w:rPr>
      </w:pPr>
      <w:r>
        <w:rPr>
          <w:rFonts w:ascii="Times New Roman" w:hAnsi="Times New Roman" w:cs="Times New Roman"/>
        </w:rPr>
        <w:t xml:space="preserve">Street, B.V. (2012). Learning for empowerment through training in ethnographic-style research. In M. Grenfell, D. Bloome, C. Hardy, K. Pahl, J. Rowsell, &amp; B.V. Street (Eds.), </w:t>
      </w:r>
      <w:r w:rsidRPr="00437ED9">
        <w:rPr>
          <w:rFonts w:ascii="Times New Roman" w:hAnsi="Times New Roman" w:cs="Times New Roman"/>
          <w:i/>
        </w:rPr>
        <w:t>Language, ethnography and education</w:t>
      </w:r>
      <w:r>
        <w:rPr>
          <w:rFonts w:ascii="Times New Roman" w:hAnsi="Times New Roman" w:cs="Times New Roman"/>
        </w:rPr>
        <w:t xml:space="preserve">. </w:t>
      </w:r>
      <w:r w:rsidR="00B9276B">
        <w:rPr>
          <w:rFonts w:ascii="Times New Roman" w:hAnsi="Times New Roman" w:cs="Times New Roman"/>
        </w:rPr>
        <w:t xml:space="preserve">(pp. </w:t>
      </w:r>
      <w:r>
        <w:rPr>
          <w:rFonts w:ascii="Times New Roman" w:hAnsi="Times New Roman" w:cs="Times New Roman"/>
        </w:rPr>
        <w:t>73-89</w:t>
      </w:r>
      <w:r w:rsidR="00B9276B">
        <w:rPr>
          <w:rFonts w:ascii="Times New Roman" w:hAnsi="Times New Roman" w:cs="Times New Roman"/>
        </w:rPr>
        <w:t>)</w:t>
      </w:r>
      <w:r>
        <w:rPr>
          <w:rFonts w:ascii="Times New Roman" w:hAnsi="Times New Roman" w:cs="Times New Roman"/>
        </w:rPr>
        <w:t xml:space="preserve">. New York: Routledge. </w:t>
      </w:r>
    </w:p>
    <w:p w:rsidR="00685C5F" w:rsidRDefault="00685C5F" w:rsidP="00E71E84">
      <w:pPr>
        <w:spacing w:after="0"/>
        <w:ind w:left="720" w:hanging="720"/>
        <w:rPr>
          <w:rFonts w:ascii="Times New Roman" w:hAnsi="Times New Roman" w:cs="Times New Roman"/>
        </w:rPr>
      </w:pPr>
    </w:p>
    <w:p w:rsidR="00685C5F" w:rsidRDefault="00685C5F" w:rsidP="00685C5F">
      <w:pPr>
        <w:spacing w:after="0"/>
        <w:rPr>
          <w:rFonts w:ascii="Times New Roman" w:hAnsi="Times New Roman" w:cs="Times New Roman"/>
        </w:rPr>
      </w:pPr>
      <w:r>
        <w:rPr>
          <w:rFonts w:ascii="Times New Roman" w:hAnsi="Times New Roman" w:cs="Times New Roman"/>
        </w:rPr>
        <w:t>Contact details: Julia Gillen, Director, Literacy Research Centre, Lancaster University.</w:t>
      </w:r>
    </w:p>
    <w:p w:rsidR="00685C5F" w:rsidRPr="008B2392" w:rsidRDefault="00685C5F" w:rsidP="00685C5F">
      <w:pPr>
        <w:spacing w:after="0"/>
        <w:rPr>
          <w:rFonts w:ascii="Times New Roman" w:hAnsi="Times New Roman" w:cs="Times New Roman"/>
        </w:rPr>
      </w:pPr>
      <w:r>
        <w:rPr>
          <w:rFonts w:ascii="Times New Roman" w:hAnsi="Times New Roman" w:cs="Times New Roman"/>
        </w:rPr>
        <w:t>Email: j.gillen@lancaster.ac.uk</w:t>
      </w:r>
    </w:p>
    <w:p w:rsidR="00685C5F" w:rsidRPr="008B2392" w:rsidRDefault="00685C5F" w:rsidP="00685C5F">
      <w:pPr>
        <w:rPr>
          <w:rFonts w:ascii="Times New Roman" w:hAnsi="Times New Roman" w:cs="Times New Roman"/>
        </w:rPr>
      </w:pPr>
    </w:p>
    <w:p w:rsidR="008F0AD6" w:rsidRPr="008B2392" w:rsidRDefault="008F0AD6" w:rsidP="00EC3E89">
      <w:pPr>
        <w:rPr>
          <w:rFonts w:ascii="Times New Roman" w:hAnsi="Times New Roman" w:cs="Times New Roman"/>
        </w:rPr>
      </w:pPr>
      <w:bookmarkStart w:id="0" w:name="_GoBack"/>
      <w:bookmarkEnd w:id="0"/>
    </w:p>
    <w:sectPr w:rsidR="008F0AD6" w:rsidRPr="008B2392" w:rsidSect="00630DCA">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7F" w:rsidRDefault="002D657F" w:rsidP="0061035D">
      <w:pPr>
        <w:spacing w:after="0"/>
      </w:pPr>
      <w:r>
        <w:separator/>
      </w:r>
    </w:p>
  </w:endnote>
  <w:endnote w:type="continuationSeparator" w:id="0">
    <w:p w:rsidR="002D657F" w:rsidRDefault="002D657F" w:rsidP="00610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7F" w:rsidRDefault="002D657F" w:rsidP="0061035D">
      <w:pPr>
        <w:spacing w:after="0"/>
      </w:pPr>
      <w:r>
        <w:separator/>
      </w:r>
    </w:p>
  </w:footnote>
  <w:footnote w:type="continuationSeparator" w:id="0">
    <w:p w:rsidR="002D657F" w:rsidRDefault="002D657F" w:rsidP="0061035D">
      <w:pPr>
        <w:spacing w:after="0"/>
      </w:pPr>
      <w:r>
        <w:continuationSeparator/>
      </w:r>
    </w:p>
  </w:footnote>
  <w:footnote w:id="1">
    <w:p w:rsidR="00600846" w:rsidRDefault="00600846" w:rsidP="00600846">
      <w:pPr>
        <w:pStyle w:val="FootnoteText"/>
        <w:rPr>
          <w:lang w:eastAsia="zh-CN"/>
        </w:rPr>
      </w:pPr>
      <w:r>
        <w:rPr>
          <w:rStyle w:val="FootnoteReference"/>
        </w:rPr>
        <w:footnoteRef/>
      </w:r>
      <w:r>
        <w:t xml:space="preserve"> </w:t>
      </w:r>
      <w:r>
        <w:rPr>
          <w:rFonts w:asciiTheme="minorHAnsi" w:hAnsiTheme="minorHAnsi"/>
          <w:color w:val="000000" w:themeColor="text1"/>
        </w:rPr>
        <w:t>Ladd (1995) distinguishes ‘deaf’ from ‘Deaf’. By the lowercase ‘deaf’, it refers to those who experience deafness since an early or late life, resist to sign languages and prefer the majority society for socialisation. Whereas the uppercase ‘Deaf’ indicates those with ‘hearing loss’ ever since born or early (sometimes late) childhood, appreciate the sign language, communities and cultures of the Deaf, perceive themselves as similar to other language minorities.</w:t>
      </w:r>
    </w:p>
    <w:p w:rsidR="00600846" w:rsidRDefault="006008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0037"/>
      <w:docPartObj>
        <w:docPartGallery w:val="Page Numbers (Top of Page)"/>
        <w:docPartUnique/>
      </w:docPartObj>
    </w:sdtPr>
    <w:sdtEndPr>
      <w:rPr>
        <w:noProof/>
      </w:rPr>
    </w:sdtEndPr>
    <w:sdtContent>
      <w:p w:rsidR="00630DCA" w:rsidRDefault="00630DCA">
        <w:pPr>
          <w:pStyle w:val="Header"/>
          <w:jc w:val="right"/>
        </w:pPr>
        <w:r>
          <w:fldChar w:fldCharType="begin"/>
        </w:r>
        <w:r>
          <w:instrText xml:space="preserve"> PAGE   \* MERGEFORMAT </w:instrText>
        </w:r>
        <w:r>
          <w:fldChar w:fldCharType="separate"/>
        </w:r>
        <w:r w:rsidR="00E71E84">
          <w:rPr>
            <w:noProof/>
          </w:rPr>
          <w:t>10</w:t>
        </w:r>
        <w:r>
          <w:rPr>
            <w:noProof/>
          </w:rPr>
          <w:fldChar w:fldCharType="end"/>
        </w:r>
      </w:p>
    </w:sdtContent>
  </w:sdt>
  <w:p w:rsidR="00630DCA" w:rsidRDefault="00630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9D3"/>
    <w:multiLevelType w:val="hybridMultilevel"/>
    <w:tmpl w:val="CC24FC92"/>
    <w:lvl w:ilvl="0" w:tplc="07B60BD4">
      <w:start w:val="1"/>
      <w:numFmt w:val="bullet"/>
      <w:lvlText w:val="•"/>
      <w:lvlJc w:val="left"/>
      <w:pPr>
        <w:tabs>
          <w:tab w:val="num" w:pos="720"/>
        </w:tabs>
        <w:ind w:left="720" w:hanging="360"/>
      </w:pPr>
      <w:rPr>
        <w:rFonts w:ascii="Arial" w:hAnsi="Arial" w:hint="default"/>
      </w:rPr>
    </w:lvl>
    <w:lvl w:ilvl="1" w:tplc="189222CC" w:tentative="1">
      <w:start w:val="1"/>
      <w:numFmt w:val="bullet"/>
      <w:lvlText w:val="•"/>
      <w:lvlJc w:val="left"/>
      <w:pPr>
        <w:tabs>
          <w:tab w:val="num" w:pos="1440"/>
        </w:tabs>
        <w:ind w:left="1440" w:hanging="360"/>
      </w:pPr>
      <w:rPr>
        <w:rFonts w:ascii="Arial" w:hAnsi="Arial" w:hint="default"/>
      </w:rPr>
    </w:lvl>
    <w:lvl w:ilvl="2" w:tplc="6942A352" w:tentative="1">
      <w:start w:val="1"/>
      <w:numFmt w:val="bullet"/>
      <w:lvlText w:val="•"/>
      <w:lvlJc w:val="left"/>
      <w:pPr>
        <w:tabs>
          <w:tab w:val="num" w:pos="2160"/>
        </w:tabs>
        <w:ind w:left="2160" w:hanging="360"/>
      </w:pPr>
      <w:rPr>
        <w:rFonts w:ascii="Arial" w:hAnsi="Arial" w:hint="default"/>
      </w:rPr>
    </w:lvl>
    <w:lvl w:ilvl="3" w:tplc="06042A96" w:tentative="1">
      <w:start w:val="1"/>
      <w:numFmt w:val="bullet"/>
      <w:lvlText w:val="•"/>
      <w:lvlJc w:val="left"/>
      <w:pPr>
        <w:tabs>
          <w:tab w:val="num" w:pos="2880"/>
        </w:tabs>
        <w:ind w:left="2880" w:hanging="360"/>
      </w:pPr>
      <w:rPr>
        <w:rFonts w:ascii="Arial" w:hAnsi="Arial" w:hint="default"/>
      </w:rPr>
    </w:lvl>
    <w:lvl w:ilvl="4" w:tplc="0D0245EC" w:tentative="1">
      <w:start w:val="1"/>
      <w:numFmt w:val="bullet"/>
      <w:lvlText w:val="•"/>
      <w:lvlJc w:val="left"/>
      <w:pPr>
        <w:tabs>
          <w:tab w:val="num" w:pos="3600"/>
        </w:tabs>
        <w:ind w:left="3600" w:hanging="360"/>
      </w:pPr>
      <w:rPr>
        <w:rFonts w:ascii="Arial" w:hAnsi="Arial" w:hint="default"/>
      </w:rPr>
    </w:lvl>
    <w:lvl w:ilvl="5" w:tplc="058894BE" w:tentative="1">
      <w:start w:val="1"/>
      <w:numFmt w:val="bullet"/>
      <w:lvlText w:val="•"/>
      <w:lvlJc w:val="left"/>
      <w:pPr>
        <w:tabs>
          <w:tab w:val="num" w:pos="4320"/>
        </w:tabs>
        <w:ind w:left="4320" w:hanging="360"/>
      </w:pPr>
      <w:rPr>
        <w:rFonts w:ascii="Arial" w:hAnsi="Arial" w:hint="default"/>
      </w:rPr>
    </w:lvl>
    <w:lvl w:ilvl="6" w:tplc="D0FE5FC0" w:tentative="1">
      <w:start w:val="1"/>
      <w:numFmt w:val="bullet"/>
      <w:lvlText w:val="•"/>
      <w:lvlJc w:val="left"/>
      <w:pPr>
        <w:tabs>
          <w:tab w:val="num" w:pos="5040"/>
        </w:tabs>
        <w:ind w:left="5040" w:hanging="360"/>
      </w:pPr>
      <w:rPr>
        <w:rFonts w:ascii="Arial" w:hAnsi="Arial" w:hint="default"/>
      </w:rPr>
    </w:lvl>
    <w:lvl w:ilvl="7" w:tplc="BA9471F6" w:tentative="1">
      <w:start w:val="1"/>
      <w:numFmt w:val="bullet"/>
      <w:lvlText w:val="•"/>
      <w:lvlJc w:val="left"/>
      <w:pPr>
        <w:tabs>
          <w:tab w:val="num" w:pos="5760"/>
        </w:tabs>
        <w:ind w:left="5760" w:hanging="360"/>
      </w:pPr>
      <w:rPr>
        <w:rFonts w:ascii="Arial" w:hAnsi="Arial" w:hint="default"/>
      </w:rPr>
    </w:lvl>
    <w:lvl w:ilvl="8" w:tplc="43EAF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052EF"/>
    <w:multiLevelType w:val="multilevel"/>
    <w:tmpl w:val="CD0CE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D72FA"/>
    <w:multiLevelType w:val="hybridMultilevel"/>
    <w:tmpl w:val="EB98D3C0"/>
    <w:lvl w:ilvl="0" w:tplc="F9D403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166662"/>
    <w:multiLevelType w:val="hybridMultilevel"/>
    <w:tmpl w:val="ECF0328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3E8540F"/>
    <w:multiLevelType w:val="multilevel"/>
    <w:tmpl w:val="03542C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0E2CB6"/>
    <w:multiLevelType w:val="multilevel"/>
    <w:tmpl w:val="F62EF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CA"/>
    <w:rsid w:val="0009479D"/>
    <w:rsid w:val="00136FE9"/>
    <w:rsid w:val="00175EFA"/>
    <w:rsid w:val="002062BA"/>
    <w:rsid w:val="002D657F"/>
    <w:rsid w:val="002E2B94"/>
    <w:rsid w:val="00326732"/>
    <w:rsid w:val="003C7B0E"/>
    <w:rsid w:val="003E6712"/>
    <w:rsid w:val="00411D1A"/>
    <w:rsid w:val="004A3474"/>
    <w:rsid w:val="004B1F96"/>
    <w:rsid w:val="004E49D1"/>
    <w:rsid w:val="004E6F09"/>
    <w:rsid w:val="00520F20"/>
    <w:rsid w:val="00535028"/>
    <w:rsid w:val="005C6AF5"/>
    <w:rsid w:val="00600846"/>
    <w:rsid w:val="0061035D"/>
    <w:rsid w:val="00630DCA"/>
    <w:rsid w:val="00685C5F"/>
    <w:rsid w:val="006F3E64"/>
    <w:rsid w:val="00705B35"/>
    <w:rsid w:val="00725BEF"/>
    <w:rsid w:val="008B2392"/>
    <w:rsid w:val="008F0AD6"/>
    <w:rsid w:val="009038DB"/>
    <w:rsid w:val="00931E6C"/>
    <w:rsid w:val="00A319F6"/>
    <w:rsid w:val="00AE17CA"/>
    <w:rsid w:val="00B43651"/>
    <w:rsid w:val="00B64EC4"/>
    <w:rsid w:val="00B832D7"/>
    <w:rsid w:val="00B9276B"/>
    <w:rsid w:val="00CD2659"/>
    <w:rsid w:val="00CD5557"/>
    <w:rsid w:val="00D957DA"/>
    <w:rsid w:val="00DD3E5A"/>
    <w:rsid w:val="00E077DF"/>
    <w:rsid w:val="00E71E84"/>
    <w:rsid w:val="00E804AA"/>
    <w:rsid w:val="00EC3E89"/>
    <w:rsid w:val="00F33041"/>
    <w:rsid w:val="00F77363"/>
    <w:rsid w:val="00F86A24"/>
    <w:rsid w:val="00FA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9027-490D-4FDF-BCF6-17A2E10C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89"/>
    <w:pPr>
      <w:spacing w:after="120" w:line="240" w:lineRule="auto"/>
    </w:pPr>
    <w:rPr>
      <w:rFonts w:ascii="Palatino Linotype" w:hAnsi="Palatino Linotype"/>
      <w:sz w:val="24"/>
      <w:szCs w:val="24"/>
    </w:rPr>
  </w:style>
  <w:style w:type="paragraph" w:styleId="Heading2">
    <w:name w:val="heading 2"/>
    <w:basedOn w:val="Normal"/>
    <w:link w:val="Heading2Char"/>
    <w:uiPriority w:val="9"/>
    <w:qFormat/>
    <w:rsid w:val="00520F20"/>
    <w:pPr>
      <w:spacing w:before="100" w:beforeAutospacing="1" w:after="100" w:afterAutospacing="1"/>
      <w:outlineLvl w:val="1"/>
    </w:pPr>
    <w:rPr>
      <w:rFonts w:eastAsia="Times New Roman" w:cs="Times New Roman"/>
      <w:b/>
      <w:bCs/>
      <w:sz w:val="28"/>
      <w:szCs w:val="28"/>
      <w:lang w:eastAsia="en-GB"/>
    </w:rPr>
  </w:style>
  <w:style w:type="paragraph" w:styleId="Heading3">
    <w:name w:val="heading 3"/>
    <w:basedOn w:val="Normal"/>
    <w:next w:val="Normal"/>
    <w:link w:val="Heading3Char"/>
    <w:uiPriority w:val="9"/>
    <w:unhideWhenUsed/>
    <w:qFormat/>
    <w:rsid w:val="00EC3E89"/>
    <w:pPr>
      <w:outlineLvl w:val="2"/>
    </w:pPr>
    <w:rPr>
      <w:b/>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F20"/>
    <w:rPr>
      <w:rFonts w:ascii="Palatino Linotype" w:eastAsia="Times New Roman" w:hAnsi="Palatino Linotype" w:cs="Times New Roman"/>
      <w:b/>
      <w:bCs/>
      <w:sz w:val="28"/>
      <w:szCs w:val="28"/>
      <w:lang w:eastAsia="en-GB"/>
    </w:rPr>
  </w:style>
  <w:style w:type="character" w:customStyle="1" w:styleId="apple-converted-space">
    <w:name w:val="apple-converted-space"/>
    <w:basedOn w:val="DefaultParagraphFont"/>
    <w:rsid w:val="00A319F6"/>
  </w:style>
  <w:style w:type="character" w:styleId="Hyperlink">
    <w:name w:val="Hyperlink"/>
    <w:basedOn w:val="DefaultParagraphFont"/>
    <w:uiPriority w:val="99"/>
    <w:semiHidden/>
    <w:unhideWhenUsed/>
    <w:rsid w:val="00136FE9"/>
    <w:rPr>
      <w:color w:val="0000FF"/>
      <w:u w:val="single"/>
    </w:rPr>
  </w:style>
  <w:style w:type="paragraph" w:styleId="ListParagraph">
    <w:name w:val="List Paragraph"/>
    <w:basedOn w:val="Normal"/>
    <w:uiPriority w:val="34"/>
    <w:qFormat/>
    <w:rsid w:val="00B64EC4"/>
    <w:pPr>
      <w:ind w:left="720"/>
      <w:contextualSpacing/>
    </w:pPr>
  </w:style>
  <w:style w:type="character" w:styleId="CommentReference">
    <w:name w:val="annotation reference"/>
    <w:basedOn w:val="DefaultParagraphFont"/>
    <w:uiPriority w:val="99"/>
    <w:semiHidden/>
    <w:unhideWhenUsed/>
    <w:rsid w:val="00B64EC4"/>
    <w:rPr>
      <w:sz w:val="16"/>
      <w:szCs w:val="16"/>
    </w:rPr>
  </w:style>
  <w:style w:type="paragraph" w:styleId="CommentText">
    <w:name w:val="annotation text"/>
    <w:basedOn w:val="Normal"/>
    <w:link w:val="CommentTextChar"/>
    <w:uiPriority w:val="99"/>
    <w:semiHidden/>
    <w:unhideWhenUsed/>
    <w:rsid w:val="00B64EC4"/>
    <w:pPr>
      <w:spacing w:after="0"/>
    </w:pPr>
    <w:rPr>
      <w:rFonts w:eastAsia="Palatino Linotype" w:cs="Palatino Linotype"/>
      <w:sz w:val="20"/>
      <w:szCs w:val="20"/>
    </w:rPr>
  </w:style>
  <w:style w:type="character" w:customStyle="1" w:styleId="CommentTextChar">
    <w:name w:val="Comment Text Char"/>
    <w:basedOn w:val="DefaultParagraphFont"/>
    <w:link w:val="CommentText"/>
    <w:uiPriority w:val="99"/>
    <w:semiHidden/>
    <w:rsid w:val="00B64EC4"/>
    <w:rPr>
      <w:rFonts w:ascii="Palatino Linotype" w:eastAsia="Palatino Linotype" w:hAnsi="Palatino Linotype" w:cs="Palatino Linotype"/>
      <w:sz w:val="20"/>
      <w:szCs w:val="20"/>
    </w:rPr>
  </w:style>
  <w:style w:type="paragraph" w:styleId="BalloonText">
    <w:name w:val="Balloon Text"/>
    <w:basedOn w:val="Normal"/>
    <w:link w:val="BalloonTextChar"/>
    <w:uiPriority w:val="99"/>
    <w:semiHidden/>
    <w:unhideWhenUsed/>
    <w:rsid w:val="00B64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C4"/>
    <w:rPr>
      <w:rFonts w:ascii="Tahoma" w:hAnsi="Tahoma" w:cs="Tahoma"/>
      <w:sz w:val="16"/>
      <w:szCs w:val="16"/>
    </w:rPr>
  </w:style>
  <w:style w:type="character" w:customStyle="1" w:styleId="Heading3Char">
    <w:name w:val="Heading 3 Char"/>
    <w:basedOn w:val="DefaultParagraphFont"/>
    <w:link w:val="Heading3"/>
    <w:uiPriority w:val="9"/>
    <w:rsid w:val="00EC3E89"/>
    <w:rPr>
      <w:rFonts w:ascii="Palatino Linotype" w:hAnsi="Palatino Linotype"/>
      <w:b/>
    </w:rPr>
  </w:style>
  <w:style w:type="paragraph" w:styleId="FootnoteText">
    <w:name w:val="footnote text"/>
    <w:basedOn w:val="Normal"/>
    <w:link w:val="FootnoteTextChar"/>
    <w:uiPriority w:val="99"/>
    <w:semiHidden/>
    <w:unhideWhenUsed/>
    <w:rsid w:val="0061035D"/>
    <w:pPr>
      <w:spacing w:after="0"/>
    </w:pPr>
    <w:rPr>
      <w:sz w:val="20"/>
      <w:szCs w:val="20"/>
    </w:rPr>
  </w:style>
  <w:style w:type="character" w:customStyle="1" w:styleId="FootnoteTextChar">
    <w:name w:val="Footnote Text Char"/>
    <w:basedOn w:val="DefaultParagraphFont"/>
    <w:link w:val="FootnoteText"/>
    <w:uiPriority w:val="99"/>
    <w:semiHidden/>
    <w:rsid w:val="0061035D"/>
    <w:rPr>
      <w:rFonts w:ascii="Palatino Linotype" w:hAnsi="Palatino Linotype"/>
      <w:sz w:val="20"/>
      <w:szCs w:val="20"/>
    </w:rPr>
  </w:style>
  <w:style w:type="character" w:styleId="FootnoteReference">
    <w:name w:val="footnote reference"/>
    <w:basedOn w:val="DefaultParagraphFont"/>
    <w:uiPriority w:val="99"/>
    <w:semiHidden/>
    <w:unhideWhenUsed/>
    <w:rsid w:val="0061035D"/>
    <w:rPr>
      <w:vertAlign w:val="superscript"/>
    </w:rPr>
  </w:style>
  <w:style w:type="table" w:styleId="TableGrid">
    <w:name w:val="Table Grid"/>
    <w:basedOn w:val="TableNormal"/>
    <w:uiPriority w:val="59"/>
    <w:rsid w:val="00685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3E5A"/>
    <w:rPr>
      <w:i/>
      <w:iCs/>
    </w:rPr>
  </w:style>
  <w:style w:type="paragraph" w:styleId="Header">
    <w:name w:val="header"/>
    <w:basedOn w:val="Normal"/>
    <w:link w:val="HeaderChar"/>
    <w:uiPriority w:val="99"/>
    <w:unhideWhenUsed/>
    <w:rsid w:val="00630DCA"/>
    <w:pPr>
      <w:tabs>
        <w:tab w:val="center" w:pos="4513"/>
        <w:tab w:val="right" w:pos="9026"/>
      </w:tabs>
      <w:spacing w:after="0"/>
    </w:pPr>
  </w:style>
  <w:style w:type="character" w:customStyle="1" w:styleId="HeaderChar">
    <w:name w:val="Header Char"/>
    <w:basedOn w:val="DefaultParagraphFont"/>
    <w:link w:val="Header"/>
    <w:uiPriority w:val="99"/>
    <w:rsid w:val="00630DCA"/>
    <w:rPr>
      <w:rFonts w:ascii="Palatino Linotype" w:hAnsi="Palatino Linotype"/>
      <w:sz w:val="24"/>
      <w:szCs w:val="24"/>
    </w:rPr>
  </w:style>
  <w:style w:type="paragraph" w:styleId="Footer">
    <w:name w:val="footer"/>
    <w:basedOn w:val="Normal"/>
    <w:link w:val="FooterChar"/>
    <w:uiPriority w:val="99"/>
    <w:unhideWhenUsed/>
    <w:rsid w:val="00630DCA"/>
    <w:pPr>
      <w:tabs>
        <w:tab w:val="center" w:pos="4513"/>
        <w:tab w:val="right" w:pos="9026"/>
      </w:tabs>
      <w:spacing w:after="0"/>
    </w:pPr>
  </w:style>
  <w:style w:type="character" w:customStyle="1" w:styleId="FooterChar">
    <w:name w:val="Footer Char"/>
    <w:basedOn w:val="DefaultParagraphFont"/>
    <w:link w:val="Footer"/>
    <w:uiPriority w:val="99"/>
    <w:rsid w:val="00630DCA"/>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792">
      <w:bodyDiv w:val="1"/>
      <w:marLeft w:val="0"/>
      <w:marRight w:val="0"/>
      <w:marTop w:val="0"/>
      <w:marBottom w:val="0"/>
      <w:divBdr>
        <w:top w:val="none" w:sz="0" w:space="0" w:color="auto"/>
        <w:left w:val="none" w:sz="0" w:space="0" w:color="auto"/>
        <w:bottom w:val="none" w:sz="0" w:space="0" w:color="auto"/>
        <w:right w:val="none" w:sz="0" w:space="0" w:color="auto"/>
      </w:divBdr>
    </w:div>
    <w:div w:id="21427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earning.lancs.ac.uk/course/view.php?id=1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54A3-1354-40C6-B503-1B0C4E2F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Gillen</dc:creator>
  <cp:lastModifiedBy>Julia Gillen</cp:lastModifiedBy>
  <cp:revision>12</cp:revision>
  <dcterms:created xsi:type="dcterms:W3CDTF">2016-03-24T11:47:00Z</dcterms:created>
  <dcterms:modified xsi:type="dcterms:W3CDTF">2016-03-24T14:40:00Z</dcterms:modified>
</cp:coreProperties>
</file>